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39" w:rsidRDefault="00BB4ECB">
      <w:pPr>
        <w:rPr>
          <w:rFonts w:cs="Times New Roman"/>
        </w:rPr>
      </w:pPr>
      <w:bookmarkStart w:id="0" w:name="_GoBack"/>
      <w:bookmarkEnd w:id="0"/>
      <w:r>
        <w:rPr>
          <w:rFonts w:ascii="Times New Roman" w:hAnsi="Times New Roman"/>
          <w:noProof/>
          <w:lang w:val="en-GB" w:eastAsia="en-GB"/>
        </w:rPr>
        <w:drawing>
          <wp:anchor distT="36576" distB="36576" distL="36576" distR="36576" simplePos="0" relativeHeight="251659264" behindDoc="0" locked="0" layoutInCell="1" allowOverlap="1" wp14:anchorId="794B8776" wp14:editId="6198B98B">
            <wp:simplePos x="0" y="0"/>
            <wp:positionH relativeFrom="column">
              <wp:posOffset>19050</wp:posOffset>
            </wp:positionH>
            <wp:positionV relativeFrom="paragraph">
              <wp:posOffset>-323850</wp:posOffset>
            </wp:positionV>
            <wp:extent cx="2152650" cy="642111"/>
            <wp:effectExtent l="0" t="0" r="0" b="5715"/>
            <wp:wrapNone/>
            <wp:docPr id="2" name="Picture 2" descr="Think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nk Fo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64211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C321A">
        <w:rPr>
          <w:rFonts w:cs="Times New Roman"/>
        </w:rPr>
        <w:t xml:space="preserve"> </w:t>
      </w:r>
    </w:p>
    <w:p w:rsidR="008B6539" w:rsidRDefault="008B6539" w:rsidP="00903CE4">
      <w:pPr>
        <w:tabs>
          <w:tab w:val="left" w:pos="3573"/>
        </w:tabs>
        <w:jc w:val="right"/>
        <w:rPr>
          <w:rFonts w:cs="Times New Roman"/>
        </w:rPr>
      </w:pPr>
      <w:r>
        <w:rPr>
          <w:rFonts w:cs="Times New Roman"/>
        </w:rPr>
        <w:tab/>
      </w:r>
    </w:p>
    <w:p w:rsidR="008B6539" w:rsidRPr="00B258C2" w:rsidRDefault="008B6539" w:rsidP="00903CE4">
      <w:pPr>
        <w:ind w:left="5760"/>
        <w:jc w:val="right"/>
        <w:rPr>
          <w:rFonts w:ascii="Segoe UI" w:hAnsi="Segoe UI" w:cs="Segoe UI"/>
          <w:b/>
          <w:bCs/>
          <w:sz w:val="14"/>
          <w:szCs w:val="16"/>
          <w:lang w:val="en-GB"/>
        </w:rPr>
      </w:pPr>
      <w:r>
        <w:rPr>
          <w:rFonts w:ascii="Arial" w:hAnsi="Arial" w:cs="Arial"/>
          <w:b/>
          <w:bCs/>
          <w:sz w:val="16"/>
          <w:szCs w:val="16"/>
          <w:lang w:val="en-GB"/>
        </w:rPr>
        <w:t xml:space="preserve">                </w:t>
      </w:r>
      <w:r>
        <w:rPr>
          <w:rFonts w:ascii="Arial" w:hAnsi="Arial" w:cs="Arial"/>
          <w:b/>
          <w:bCs/>
          <w:sz w:val="16"/>
          <w:szCs w:val="16"/>
          <w:lang w:val="en-GB"/>
        </w:rPr>
        <w:tab/>
        <w:t xml:space="preserve"> </w:t>
      </w:r>
      <w:r w:rsidR="0067694E" w:rsidRPr="00B258C2">
        <w:rPr>
          <w:rFonts w:ascii="Segoe UI" w:hAnsi="Segoe UI" w:cs="Segoe UI"/>
          <w:b/>
          <w:bCs/>
          <w:sz w:val="14"/>
          <w:szCs w:val="16"/>
          <w:lang w:val="en-GB"/>
        </w:rPr>
        <w:t>Medicines Optimisation Team</w:t>
      </w:r>
      <w:r w:rsidRPr="00B258C2">
        <w:rPr>
          <w:rFonts w:ascii="Segoe UI" w:hAnsi="Segoe UI" w:cs="Segoe UI"/>
          <w:b/>
          <w:bCs/>
          <w:sz w:val="14"/>
          <w:szCs w:val="16"/>
          <w:lang w:val="en-GB"/>
        </w:rPr>
        <w:t xml:space="preserve">            </w:t>
      </w:r>
    </w:p>
    <w:p w:rsidR="008B6539" w:rsidRPr="00B258C2" w:rsidRDefault="00DE532B" w:rsidP="0067694E">
      <w:pPr>
        <w:tabs>
          <w:tab w:val="right" w:pos="10460"/>
        </w:tabs>
        <w:rPr>
          <w:rFonts w:ascii="Segoe UI" w:hAnsi="Segoe UI" w:cs="Segoe UI"/>
          <w:sz w:val="14"/>
          <w:szCs w:val="16"/>
          <w:lang w:val="en-GB"/>
        </w:rPr>
      </w:pPr>
      <w:r w:rsidRPr="00B258C2">
        <w:rPr>
          <w:rFonts w:ascii="Segoe UI" w:hAnsi="Segoe UI" w:cs="Segoe UI"/>
          <w:sz w:val="14"/>
          <w:szCs w:val="16"/>
          <w:lang w:val="en-GB"/>
        </w:rPr>
        <w:tab/>
      </w:r>
      <w:r w:rsidR="008B6539" w:rsidRPr="00B258C2">
        <w:rPr>
          <w:rFonts w:ascii="Segoe UI" w:hAnsi="Segoe UI" w:cs="Segoe UI"/>
          <w:sz w:val="14"/>
          <w:szCs w:val="16"/>
          <w:lang w:val="en-GB"/>
        </w:rPr>
        <w:t xml:space="preserve">  </w:t>
      </w:r>
      <w:r w:rsidR="0067694E" w:rsidRPr="00B258C2">
        <w:rPr>
          <w:rFonts w:ascii="Segoe UI" w:hAnsi="Segoe UI" w:cs="Segoe UI"/>
          <w:sz w:val="14"/>
          <w:szCs w:val="16"/>
          <w:lang w:val="en-GB"/>
        </w:rPr>
        <w:t>William Farr House</w:t>
      </w:r>
    </w:p>
    <w:p w:rsidR="008B6539" w:rsidRPr="00B258C2" w:rsidRDefault="0067694E" w:rsidP="00903CE4">
      <w:pPr>
        <w:jc w:val="right"/>
        <w:rPr>
          <w:rFonts w:ascii="Segoe UI" w:hAnsi="Segoe UI" w:cs="Segoe UI"/>
          <w:sz w:val="14"/>
          <w:szCs w:val="16"/>
          <w:lang w:val="en-GB"/>
        </w:rPr>
      </w:pPr>
      <w:proofErr w:type="spellStart"/>
      <w:r w:rsidRPr="00B258C2">
        <w:rPr>
          <w:rFonts w:ascii="Segoe UI" w:hAnsi="Segoe UI" w:cs="Segoe UI"/>
          <w:sz w:val="14"/>
          <w:szCs w:val="16"/>
          <w:lang w:val="en-GB"/>
        </w:rPr>
        <w:t>Mytton</w:t>
      </w:r>
      <w:proofErr w:type="spellEnd"/>
      <w:r w:rsidRPr="00B258C2">
        <w:rPr>
          <w:rFonts w:ascii="Segoe UI" w:hAnsi="Segoe UI" w:cs="Segoe UI"/>
          <w:sz w:val="14"/>
          <w:szCs w:val="16"/>
          <w:lang w:val="en-GB"/>
        </w:rPr>
        <w:t xml:space="preserve"> Oak Road</w:t>
      </w:r>
    </w:p>
    <w:p w:rsidR="008B6539" w:rsidRPr="00B258C2" w:rsidRDefault="0067694E" w:rsidP="00903CE4">
      <w:pPr>
        <w:jc w:val="right"/>
        <w:rPr>
          <w:rFonts w:ascii="Segoe UI" w:hAnsi="Segoe UI" w:cs="Segoe UI"/>
          <w:color w:val="000000"/>
          <w:sz w:val="14"/>
          <w:szCs w:val="16"/>
          <w:lang w:val="en-GB"/>
        </w:rPr>
      </w:pPr>
      <w:r w:rsidRPr="00B258C2">
        <w:rPr>
          <w:rFonts w:ascii="Segoe UI" w:hAnsi="Segoe UI" w:cs="Segoe UI"/>
          <w:color w:val="000000"/>
          <w:sz w:val="14"/>
          <w:szCs w:val="16"/>
          <w:lang w:val="en-GB"/>
        </w:rPr>
        <w:t>Shrewsbury</w:t>
      </w:r>
    </w:p>
    <w:p w:rsidR="0067694E" w:rsidRPr="00B258C2" w:rsidRDefault="0067694E" w:rsidP="00903CE4">
      <w:pPr>
        <w:jc w:val="right"/>
        <w:rPr>
          <w:rFonts w:ascii="Segoe UI" w:hAnsi="Segoe UI" w:cs="Segoe UI"/>
          <w:color w:val="000000"/>
          <w:sz w:val="14"/>
          <w:szCs w:val="16"/>
          <w:lang w:val="en-GB"/>
        </w:rPr>
      </w:pPr>
      <w:r w:rsidRPr="00B258C2">
        <w:rPr>
          <w:rFonts w:ascii="Segoe UI" w:hAnsi="Segoe UI" w:cs="Segoe UI"/>
          <w:color w:val="000000"/>
          <w:sz w:val="14"/>
          <w:szCs w:val="16"/>
          <w:lang w:val="en-GB"/>
        </w:rPr>
        <w:t>SY3 8XL</w:t>
      </w:r>
    </w:p>
    <w:p w:rsidR="008B6539" w:rsidRPr="00B258C2" w:rsidRDefault="008B6539" w:rsidP="00903CE4">
      <w:pPr>
        <w:jc w:val="right"/>
        <w:rPr>
          <w:rFonts w:ascii="Segoe UI" w:hAnsi="Segoe UI" w:cs="Segoe UI"/>
          <w:color w:val="000000"/>
          <w:sz w:val="14"/>
          <w:szCs w:val="16"/>
          <w:u w:val="single"/>
          <w:lang w:val="en-GB"/>
        </w:rPr>
      </w:pPr>
    </w:p>
    <w:p w:rsidR="008B6539" w:rsidRDefault="008B6539" w:rsidP="00903CE4">
      <w:pPr>
        <w:jc w:val="right"/>
        <w:rPr>
          <w:rFonts w:ascii="Segoe UI" w:hAnsi="Segoe UI" w:cs="Segoe UI"/>
          <w:b/>
          <w:bCs/>
          <w:sz w:val="14"/>
          <w:szCs w:val="16"/>
          <w:lang w:val="en-GB"/>
        </w:rPr>
      </w:pPr>
      <w:r w:rsidRPr="00B258C2">
        <w:rPr>
          <w:rFonts w:ascii="Segoe UI" w:hAnsi="Segoe UI" w:cs="Segoe UI"/>
          <w:b/>
          <w:bCs/>
          <w:sz w:val="14"/>
          <w:szCs w:val="16"/>
          <w:lang w:val="en-GB"/>
        </w:rPr>
        <w:sym w:font="Wingdings" w:char="F028"/>
      </w:r>
      <w:r w:rsidRPr="00B258C2">
        <w:rPr>
          <w:rFonts w:ascii="Segoe UI" w:hAnsi="Segoe UI" w:cs="Segoe UI"/>
          <w:b/>
          <w:bCs/>
          <w:sz w:val="14"/>
          <w:szCs w:val="16"/>
          <w:lang w:val="en-GB"/>
        </w:rPr>
        <w:t xml:space="preserve">      </w:t>
      </w:r>
      <w:r w:rsidR="0067694E" w:rsidRPr="00B258C2">
        <w:rPr>
          <w:rFonts w:ascii="Segoe UI" w:hAnsi="Segoe UI" w:cs="Segoe UI"/>
          <w:b/>
          <w:bCs/>
          <w:sz w:val="14"/>
          <w:szCs w:val="16"/>
          <w:lang w:val="en-GB"/>
        </w:rPr>
        <w:t>01743 277557</w:t>
      </w:r>
    </w:p>
    <w:p w:rsidR="00C3566F" w:rsidRPr="00B258C2" w:rsidRDefault="00C3566F" w:rsidP="00C3566F">
      <w:pPr>
        <w:ind w:left="7920" w:firstLine="720"/>
        <w:jc w:val="center"/>
        <w:rPr>
          <w:rFonts w:ascii="Segoe UI" w:hAnsi="Segoe UI" w:cs="Segoe UI"/>
          <w:b/>
          <w:bCs/>
          <w:sz w:val="14"/>
          <w:szCs w:val="16"/>
          <w:lang w:val="en-GB"/>
        </w:rPr>
      </w:pPr>
      <w:r>
        <w:rPr>
          <w:rFonts w:ascii="Segoe UI" w:hAnsi="Segoe UI" w:cs="Segoe UI"/>
          <w:b/>
          <w:bCs/>
          <w:sz w:val="14"/>
          <w:szCs w:val="16"/>
          <w:lang w:val="en-GB"/>
        </w:rPr>
        <w:t xml:space="preserve">               Fax 01743 277558 </w:t>
      </w:r>
    </w:p>
    <w:p w:rsidR="008B6539" w:rsidRPr="00B258C2" w:rsidRDefault="0067694E" w:rsidP="00903CE4">
      <w:pPr>
        <w:tabs>
          <w:tab w:val="right" w:pos="9688"/>
        </w:tabs>
        <w:jc w:val="right"/>
        <w:rPr>
          <w:rFonts w:ascii="Segoe UI" w:hAnsi="Segoe UI" w:cs="Segoe UI"/>
          <w:b/>
          <w:bCs/>
          <w:sz w:val="14"/>
          <w:szCs w:val="16"/>
          <w:lang w:val="en-GB"/>
        </w:rPr>
      </w:pPr>
      <w:r w:rsidRPr="00B258C2">
        <w:rPr>
          <w:rFonts w:ascii="Segoe UI" w:hAnsi="Segoe UI" w:cs="Segoe UI"/>
          <w:b/>
          <w:bCs/>
          <w:sz w:val="14"/>
          <w:szCs w:val="16"/>
          <w:lang w:val="en-GB"/>
        </w:rPr>
        <w:t>Email: SHRCCG.ThinkFoodShropshire@nhs.net</w:t>
      </w:r>
      <w:r w:rsidR="008B6539" w:rsidRPr="00B258C2">
        <w:rPr>
          <w:rFonts w:ascii="Segoe UI" w:hAnsi="Segoe UI" w:cs="Segoe UI"/>
          <w:b/>
          <w:bCs/>
          <w:sz w:val="14"/>
          <w:szCs w:val="16"/>
          <w:lang w:val="en-GB"/>
        </w:rPr>
        <w:t xml:space="preserve">                                                                                                                          </w:t>
      </w:r>
      <w:r w:rsidRPr="00B258C2">
        <w:rPr>
          <w:rFonts w:ascii="Segoe UI" w:hAnsi="Segoe UI" w:cs="Segoe UI"/>
          <w:b/>
          <w:bCs/>
          <w:sz w:val="14"/>
          <w:szCs w:val="16"/>
          <w:lang w:val="en-GB"/>
        </w:rPr>
        <w:t xml:space="preserve">                               </w:t>
      </w:r>
    </w:p>
    <w:p w:rsidR="00B258C2" w:rsidRDefault="00B258C2" w:rsidP="00B258C2">
      <w:pPr>
        <w:tabs>
          <w:tab w:val="left" w:pos="3573"/>
        </w:tabs>
        <w:jc w:val="center"/>
        <w:rPr>
          <w:rFonts w:ascii="Segoe UI" w:hAnsi="Segoe UI" w:cs="Segoe UI"/>
          <w:b/>
          <w:u w:val="single"/>
        </w:rPr>
      </w:pPr>
    </w:p>
    <w:p w:rsidR="00B258C2" w:rsidRDefault="00B258C2" w:rsidP="00B258C2">
      <w:pPr>
        <w:tabs>
          <w:tab w:val="left" w:pos="3573"/>
        </w:tabs>
        <w:jc w:val="center"/>
        <w:rPr>
          <w:rFonts w:ascii="Segoe UI" w:hAnsi="Segoe UI" w:cs="Segoe UI"/>
          <w:b/>
          <w:u w:val="single"/>
        </w:rPr>
      </w:pPr>
      <w:r w:rsidRPr="0067694E">
        <w:rPr>
          <w:rFonts w:ascii="Segoe UI" w:hAnsi="Segoe UI" w:cs="Segoe UI"/>
          <w:b/>
          <w:u w:val="single"/>
        </w:rPr>
        <w:t xml:space="preserve">Dietetic Referral – Shropshire CCG Medicines </w:t>
      </w:r>
      <w:proofErr w:type="spellStart"/>
      <w:r w:rsidRPr="0067694E">
        <w:rPr>
          <w:rFonts w:ascii="Segoe UI" w:hAnsi="Segoe UI" w:cs="Segoe UI"/>
          <w:b/>
          <w:u w:val="single"/>
        </w:rPr>
        <w:t>Optimisation</w:t>
      </w:r>
      <w:proofErr w:type="spellEnd"/>
      <w:r w:rsidRPr="0067694E">
        <w:rPr>
          <w:rFonts w:ascii="Segoe UI" w:hAnsi="Segoe UI" w:cs="Segoe UI"/>
          <w:b/>
          <w:u w:val="single"/>
        </w:rPr>
        <w:t xml:space="preserve"> Care Home Team</w:t>
      </w:r>
    </w:p>
    <w:p w:rsidR="00B258C2" w:rsidRDefault="00B258C2" w:rsidP="00B258C2">
      <w:pPr>
        <w:tabs>
          <w:tab w:val="left" w:pos="3573"/>
        </w:tabs>
        <w:rPr>
          <w:rFonts w:ascii="Segoe UI" w:hAnsi="Segoe UI" w:cs="Segoe UI"/>
          <w:b/>
          <w:u w:val="single"/>
        </w:rPr>
      </w:pPr>
    </w:p>
    <w:p w:rsidR="00B258C2" w:rsidRDefault="00B258C2" w:rsidP="00B258C2">
      <w:pPr>
        <w:tabs>
          <w:tab w:val="left" w:pos="3573"/>
        </w:tabs>
        <w:rPr>
          <w:rFonts w:ascii="Segoe UI" w:hAnsi="Segoe UI" w:cs="Segoe UI"/>
          <w:sz w:val="22"/>
        </w:rPr>
      </w:pPr>
      <w:r w:rsidRPr="00B258C2">
        <w:rPr>
          <w:rFonts w:ascii="Segoe UI" w:hAnsi="Segoe UI" w:cs="Segoe UI"/>
          <w:sz w:val="22"/>
        </w:rPr>
        <w:t xml:space="preserve">This referral form is designed to be used with Care Home residents who are at risk of malnutrition for which the </w:t>
      </w:r>
      <w:r w:rsidR="00C3566F">
        <w:rPr>
          <w:rFonts w:ascii="Segoe UI" w:hAnsi="Segoe UI" w:cs="Segoe UI"/>
          <w:sz w:val="22"/>
        </w:rPr>
        <w:t>‘</w:t>
      </w:r>
      <w:r w:rsidRPr="00B258C2">
        <w:rPr>
          <w:rFonts w:ascii="Segoe UI" w:hAnsi="Segoe UI" w:cs="Segoe UI"/>
          <w:sz w:val="22"/>
        </w:rPr>
        <w:t>Think Food in Care Homes</w:t>
      </w:r>
      <w:r w:rsidR="00C3566F">
        <w:rPr>
          <w:rFonts w:ascii="Segoe UI" w:hAnsi="Segoe UI" w:cs="Segoe UI"/>
          <w:sz w:val="22"/>
        </w:rPr>
        <w:t>’</w:t>
      </w:r>
      <w:r w:rsidRPr="00B258C2">
        <w:rPr>
          <w:rFonts w:ascii="Segoe UI" w:hAnsi="Segoe UI" w:cs="Segoe UI"/>
          <w:sz w:val="22"/>
        </w:rPr>
        <w:t xml:space="preserve"> pathway has not been adequate to meet their nutritional needs. </w:t>
      </w:r>
    </w:p>
    <w:p w:rsidR="00B258C2" w:rsidRDefault="00B258C2" w:rsidP="00B258C2">
      <w:pPr>
        <w:tabs>
          <w:tab w:val="left" w:pos="3573"/>
        </w:tabs>
        <w:rPr>
          <w:rFonts w:ascii="Segoe UI" w:hAnsi="Segoe UI" w:cs="Segoe UI"/>
          <w:sz w:val="22"/>
        </w:rPr>
      </w:pPr>
    </w:p>
    <w:p w:rsidR="00257EAE" w:rsidRDefault="00A93491" w:rsidP="00B258C2">
      <w:pPr>
        <w:tabs>
          <w:tab w:val="left" w:pos="3573"/>
        </w:tabs>
        <w:rPr>
          <w:rFonts w:ascii="Segoe UI" w:hAnsi="Segoe UI" w:cs="Segoe UI"/>
          <w:sz w:val="22"/>
        </w:rPr>
      </w:pPr>
      <w:r w:rsidRPr="00257EAE">
        <w:rPr>
          <w:rFonts w:ascii="Segoe UI" w:hAnsi="Segoe UI" w:cs="Segoe UI"/>
          <w:noProof/>
          <w:sz w:val="22"/>
          <w:lang w:val="en-GB" w:eastAsia="en-GB"/>
        </w:rPr>
        <mc:AlternateContent>
          <mc:Choice Requires="wps">
            <w:drawing>
              <wp:anchor distT="0" distB="0" distL="114300" distR="114300" simplePos="0" relativeHeight="251680768" behindDoc="0" locked="0" layoutInCell="1" allowOverlap="1" wp14:anchorId="0A57778C" wp14:editId="5891F16D">
                <wp:simplePos x="0" y="0"/>
                <wp:positionH relativeFrom="column">
                  <wp:posOffset>-28575</wp:posOffset>
                </wp:positionH>
                <wp:positionV relativeFrom="paragraph">
                  <wp:posOffset>150495</wp:posOffset>
                </wp:positionV>
                <wp:extent cx="6553200" cy="17430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743075"/>
                        </a:xfrm>
                        <a:prstGeom prst="rect">
                          <a:avLst/>
                        </a:prstGeom>
                        <a:solidFill>
                          <a:srgbClr val="FFFFFF"/>
                        </a:solidFill>
                        <a:ln w="9525">
                          <a:solidFill>
                            <a:srgbClr val="000000"/>
                          </a:solidFill>
                          <a:miter lim="800000"/>
                          <a:headEnd/>
                          <a:tailEnd/>
                        </a:ln>
                      </wps:spPr>
                      <wps:txbx>
                        <w:txbxContent>
                          <w:p w:rsidR="00257EAE" w:rsidRPr="00144B01" w:rsidRDefault="00257EAE">
                            <w:pPr>
                              <w:rPr>
                                <w:rFonts w:ascii="Segoe UI" w:hAnsi="Segoe UI" w:cs="Segoe UI"/>
                                <w:b/>
                              </w:rPr>
                            </w:pPr>
                            <w:r w:rsidRPr="00144B01">
                              <w:rPr>
                                <w:rFonts w:ascii="Segoe UI" w:hAnsi="Segoe UI" w:cs="Segoe UI"/>
                                <w:b/>
                              </w:rPr>
                              <w:t xml:space="preserve">Please note: The expected response time for referrals received is </w:t>
                            </w:r>
                            <w:r w:rsidRPr="00144B01">
                              <w:rPr>
                                <w:rFonts w:ascii="Segoe UI" w:hAnsi="Segoe UI" w:cs="Segoe UI"/>
                                <w:b/>
                                <w:u w:val="single"/>
                              </w:rPr>
                              <w:t>up to five working days</w:t>
                            </w:r>
                            <w:r w:rsidRPr="00144B01">
                              <w:rPr>
                                <w:rFonts w:ascii="Segoe UI" w:hAnsi="Segoe UI" w:cs="Segoe UI"/>
                                <w:b/>
                              </w:rPr>
                              <w:t xml:space="preserve"> (not including weekends or bank holidays). </w:t>
                            </w:r>
                            <w:r w:rsidR="00144B01">
                              <w:rPr>
                                <w:rFonts w:ascii="Segoe UI" w:hAnsi="Segoe UI" w:cs="Segoe UI"/>
                                <w:b/>
                              </w:rPr>
                              <w:t xml:space="preserve"> First contact will be in the form of a telephone triage assessment. </w:t>
                            </w:r>
                          </w:p>
                          <w:p w:rsidR="00257EAE" w:rsidRPr="00144B01" w:rsidRDefault="00257EAE">
                            <w:pPr>
                              <w:rPr>
                                <w:rFonts w:ascii="Segoe UI" w:hAnsi="Segoe UI" w:cs="Segoe UI"/>
                                <w:b/>
                              </w:rPr>
                            </w:pPr>
                            <w:r w:rsidRPr="00144B01">
                              <w:rPr>
                                <w:rFonts w:ascii="Segoe UI" w:hAnsi="Segoe UI" w:cs="Segoe UI"/>
                                <w:b/>
                              </w:rPr>
                              <w:t>If a resident has reduced nutritional intake and is acut</w:t>
                            </w:r>
                            <w:r w:rsidR="00144B01" w:rsidRPr="00144B01">
                              <w:rPr>
                                <w:rFonts w:ascii="Segoe UI" w:hAnsi="Segoe UI" w:cs="Segoe UI"/>
                                <w:b/>
                              </w:rPr>
                              <w:t>ely unwell, please contact their GP or relevant healthcare professional.</w:t>
                            </w:r>
                          </w:p>
                          <w:p w:rsidR="00144B01" w:rsidRPr="00144B01" w:rsidRDefault="00144B01">
                            <w:pPr>
                              <w:rPr>
                                <w:rFonts w:ascii="Segoe UI" w:hAnsi="Segoe UI" w:cs="Segoe UI"/>
                                <w:b/>
                              </w:rPr>
                            </w:pPr>
                            <w:r w:rsidRPr="00144B01">
                              <w:rPr>
                                <w:rFonts w:ascii="Segoe UI" w:hAnsi="Segoe UI" w:cs="Segoe UI"/>
                                <w:b/>
                              </w:rPr>
                              <w:t xml:space="preserve">If the resident is receiving end of life care, or has limited dietary intake secondary to clinical condition (e.g. advanced dementia with frequent food refusal) please discuss appropriateness of referral with GP, relevant healthcare professional and relatives.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11.85pt;width:516pt;height:13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">
                <v:textbox>
                  <w:txbxContent>
                    <w:p w:rsidR="00257EAE" w:rsidRPr="00144B01" w:rsidRDefault="00257EAE">
                      <w:pPr>
                        <w:rPr>
                          <w:rFonts w:ascii="Segoe UI" w:hAnsi="Segoe UI" w:cs="Segoe UI"/>
                          <w:b/>
                        </w:rPr>
                      </w:pPr>
                      <w:r w:rsidRPr="00144B01">
                        <w:rPr>
                          <w:rFonts w:ascii="Segoe UI" w:hAnsi="Segoe UI" w:cs="Segoe UI"/>
                          <w:b/>
                        </w:rPr>
                        <w:t xml:space="preserve">Please note: The expected response time for referrals received is </w:t>
                      </w:r>
                      <w:r w:rsidRPr="00144B01">
                        <w:rPr>
                          <w:rFonts w:ascii="Segoe UI" w:hAnsi="Segoe UI" w:cs="Segoe UI"/>
                          <w:b/>
                          <w:u w:val="single"/>
                        </w:rPr>
                        <w:t>up to five working days</w:t>
                      </w:r>
                      <w:r w:rsidRPr="00144B01">
                        <w:rPr>
                          <w:rFonts w:ascii="Segoe UI" w:hAnsi="Segoe UI" w:cs="Segoe UI"/>
                          <w:b/>
                        </w:rPr>
                        <w:t xml:space="preserve"> (not including weekends or bank holidays). </w:t>
                      </w:r>
                      <w:r w:rsidR="00144B01">
                        <w:rPr>
                          <w:rFonts w:ascii="Segoe UI" w:hAnsi="Segoe UI" w:cs="Segoe UI"/>
                          <w:b/>
                        </w:rPr>
                        <w:t xml:space="preserve"> First contact will be in the form of a telephone triage assessment. </w:t>
                      </w:r>
                    </w:p>
                    <w:p w:rsidR="00257EAE" w:rsidRPr="00144B01" w:rsidRDefault="00257EAE">
                      <w:pPr>
                        <w:rPr>
                          <w:rFonts w:ascii="Segoe UI" w:hAnsi="Segoe UI" w:cs="Segoe UI"/>
                          <w:b/>
                        </w:rPr>
                      </w:pPr>
                      <w:r w:rsidRPr="00144B01">
                        <w:rPr>
                          <w:rFonts w:ascii="Segoe UI" w:hAnsi="Segoe UI" w:cs="Segoe UI"/>
                          <w:b/>
                        </w:rPr>
                        <w:t>If a resident has reduced nutritional intake and is acut</w:t>
                      </w:r>
                      <w:r w:rsidR="00144B01" w:rsidRPr="00144B01">
                        <w:rPr>
                          <w:rFonts w:ascii="Segoe UI" w:hAnsi="Segoe UI" w:cs="Segoe UI"/>
                          <w:b/>
                        </w:rPr>
                        <w:t>ely unwell, please contact their GP or relevant healthcare professional.</w:t>
                      </w:r>
                    </w:p>
                    <w:p w:rsidR="00144B01" w:rsidRPr="00144B01" w:rsidRDefault="00144B01">
                      <w:pPr>
                        <w:rPr>
                          <w:rFonts w:ascii="Segoe UI" w:hAnsi="Segoe UI" w:cs="Segoe UI"/>
                          <w:b/>
                        </w:rPr>
                      </w:pPr>
                      <w:r w:rsidRPr="00144B01">
                        <w:rPr>
                          <w:rFonts w:ascii="Segoe UI" w:hAnsi="Segoe UI" w:cs="Segoe UI"/>
                          <w:b/>
                        </w:rPr>
                        <w:t xml:space="preserve">If the resident is receiving end of life care, or has limited dietary intake secondary to clinical condition (e.g. advanced dementia with frequent food refusal) please discuss appropriateness of referral with GP, relevant healthcare professional and relatives. </w:t>
                      </w:r>
                    </w:p>
                  </w:txbxContent>
                </v:textbox>
              </v:shape>
            </w:pict>
          </mc:Fallback>
        </mc:AlternateContent>
      </w:r>
    </w:p>
    <w:p w:rsidR="00257EAE" w:rsidRDefault="00257EAE" w:rsidP="00B258C2">
      <w:pPr>
        <w:tabs>
          <w:tab w:val="left" w:pos="3573"/>
        </w:tabs>
        <w:rPr>
          <w:rFonts w:ascii="Segoe UI" w:hAnsi="Segoe UI" w:cs="Segoe UI"/>
          <w:sz w:val="22"/>
        </w:rPr>
      </w:pPr>
    </w:p>
    <w:p w:rsidR="00257EAE" w:rsidRDefault="00257EAE" w:rsidP="00B258C2">
      <w:pPr>
        <w:tabs>
          <w:tab w:val="left" w:pos="3573"/>
        </w:tabs>
        <w:rPr>
          <w:rFonts w:ascii="Segoe UI" w:hAnsi="Segoe UI" w:cs="Segoe UI"/>
          <w:sz w:val="22"/>
        </w:rPr>
      </w:pPr>
    </w:p>
    <w:p w:rsidR="00257EAE" w:rsidRDefault="00257EAE" w:rsidP="00B258C2">
      <w:pPr>
        <w:tabs>
          <w:tab w:val="left" w:pos="3573"/>
        </w:tabs>
        <w:rPr>
          <w:rFonts w:ascii="Segoe UI" w:hAnsi="Segoe UI" w:cs="Segoe UI"/>
          <w:sz w:val="22"/>
        </w:rPr>
      </w:pPr>
    </w:p>
    <w:p w:rsidR="00257EAE" w:rsidRDefault="00257EAE" w:rsidP="00B258C2">
      <w:pPr>
        <w:tabs>
          <w:tab w:val="left" w:pos="3573"/>
        </w:tabs>
        <w:rPr>
          <w:rFonts w:ascii="Segoe UI" w:hAnsi="Segoe UI" w:cs="Segoe UI"/>
          <w:sz w:val="22"/>
        </w:rPr>
      </w:pPr>
    </w:p>
    <w:p w:rsidR="00257EAE" w:rsidRDefault="00257EAE" w:rsidP="00B258C2">
      <w:pPr>
        <w:tabs>
          <w:tab w:val="left" w:pos="3573"/>
        </w:tabs>
        <w:rPr>
          <w:rFonts w:ascii="Segoe UI" w:hAnsi="Segoe UI" w:cs="Segoe UI"/>
          <w:sz w:val="22"/>
        </w:rPr>
      </w:pPr>
    </w:p>
    <w:p w:rsidR="00144B01" w:rsidRDefault="00144B01" w:rsidP="00B258C2">
      <w:pPr>
        <w:tabs>
          <w:tab w:val="left" w:pos="3573"/>
        </w:tabs>
        <w:rPr>
          <w:rFonts w:ascii="Segoe UI" w:hAnsi="Segoe UI" w:cs="Segoe UI"/>
          <w:sz w:val="22"/>
        </w:rPr>
      </w:pPr>
    </w:p>
    <w:p w:rsidR="00144B01" w:rsidRDefault="00144B01" w:rsidP="00B258C2">
      <w:pPr>
        <w:tabs>
          <w:tab w:val="left" w:pos="3573"/>
        </w:tabs>
        <w:rPr>
          <w:rFonts w:ascii="Segoe UI" w:hAnsi="Segoe UI" w:cs="Segoe UI"/>
          <w:sz w:val="22"/>
        </w:rPr>
      </w:pPr>
    </w:p>
    <w:p w:rsidR="00144B01" w:rsidRDefault="00144B01" w:rsidP="00B258C2">
      <w:pPr>
        <w:tabs>
          <w:tab w:val="left" w:pos="3573"/>
        </w:tabs>
        <w:rPr>
          <w:rFonts w:ascii="Segoe UI" w:hAnsi="Segoe UI" w:cs="Segoe UI"/>
          <w:sz w:val="22"/>
        </w:rPr>
      </w:pPr>
    </w:p>
    <w:p w:rsidR="00144B01" w:rsidRDefault="00144B01" w:rsidP="00B258C2">
      <w:pPr>
        <w:tabs>
          <w:tab w:val="left" w:pos="3573"/>
        </w:tabs>
        <w:rPr>
          <w:rFonts w:ascii="Segoe UI" w:hAnsi="Segoe UI" w:cs="Segoe UI"/>
          <w:sz w:val="22"/>
        </w:rPr>
      </w:pPr>
    </w:p>
    <w:p w:rsidR="00144B01" w:rsidRDefault="00144B01" w:rsidP="00B258C2">
      <w:pPr>
        <w:tabs>
          <w:tab w:val="left" w:pos="3573"/>
        </w:tabs>
        <w:rPr>
          <w:rFonts w:ascii="Segoe UI" w:hAnsi="Segoe UI" w:cs="Segoe UI"/>
          <w:sz w:val="22"/>
        </w:rPr>
      </w:pPr>
    </w:p>
    <w:p w:rsidR="00AE5CE2" w:rsidRDefault="00AE5CE2" w:rsidP="00B258C2">
      <w:pPr>
        <w:tabs>
          <w:tab w:val="left" w:pos="3573"/>
        </w:tabs>
        <w:rPr>
          <w:rFonts w:ascii="Segoe UI" w:hAnsi="Segoe UI" w:cs="Segoe UI"/>
          <w:sz w:val="22"/>
        </w:rPr>
      </w:pPr>
    </w:p>
    <w:p w:rsidR="00887312" w:rsidRDefault="00887312" w:rsidP="00B258C2">
      <w:pPr>
        <w:tabs>
          <w:tab w:val="left" w:pos="3573"/>
        </w:tabs>
        <w:rPr>
          <w:rFonts w:ascii="Segoe UI" w:hAnsi="Segoe UI" w:cs="Segoe UI"/>
          <w:sz w:val="22"/>
        </w:rPr>
      </w:pPr>
    </w:p>
    <w:p w:rsidR="00B258C2" w:rsidRDefault="00B258C2" w:rsidP="00B258C2">
      <w:pPr>
        <w:tabs>
          <w:tab w:val="left" w:pos="3573"/>
        </w:tabs>
        <w:rPr>
          <w:rFonts w:ascii="Segoe UI" w:hAnsi="Segoe UI" w:cs="Segoe UI"/>
          <w:sz w:val="22"/>
        </w:rPr>
      </w:pPr>
      <w:r>
        <w:rPr>
          <w:rFonts w:ascii="Segoe UI" w:hAnsi="Segoe UI" w:cs="Segoe UI"/>
          <w:sz w:val="22"/>
        </w:rPr>
        <w:t xml:space="preserve">Before making a referral please ensure that </w:t>
      </w:r>
      <w:r w:rsidR="00144B01">
        <w:rPr>
          <w:rFonts w:ascii="Segoe UI" w:hAnsi="Segoe UI" w:cs="Segoe UI"/>
          <w:sz w:val="22"/>
        </w:rPr>
        <w:t>the following has been implemented:</w:t>
      </w:r>
    </w:p>
    <w:p w:rsidR="00144B01" w:rsidRDefault="00144B01" w:rsidP="00144B01">
      <w:pPr>
        <w:pStyle w:val="ListParagraph"/>
        <w:numPr>
          <w:ilvl w:val="0"/>
          <w:numId w:val="9"/>
        </w:numPr>
        <w:tabs>
          <w:tab w:val="left" w:pos="3573"/>
        </w:tabs>
        <w:rPr>
          <w:rFonts w:ascii="Segoe UI" w:hAnsi="Segoe UI" w:cs="Segoe UI"/>
          <w:sz w:val="22"/>
        </w:rPr>
      </w:pPr>
      <w:r>
        <w:rPr>
          <w:rFonts w:ascii="Segoe UI" w:hAnsi="Segoe UI" w:cs="Segoe UI"/>
          <w:sz w:val="22"/>
        </w:rPr>
        <w:t>Resident has up to date MUST score and weight</w:t>
      </w:r>
    </w:p>
    <w:p w:rsidR="00144B01" w:rsidRDefault="00144B01" w:rsidP="00144B01">
      <w:pPr>
        <w:pStyle w:val="ListParagraph"/>
        <w:numPr>
          <w:ilvl w:val="0"/>
          <w:numId w:val="9"/>
        </w:numPr>
        <w:tabs>
          <w:tab w:val="left" w:pos="3573"/>
        </w:tabs>
        <w:rPr>
          <w:rFonts w:ascii="Segoe UI" w:hAnsi="Segoe UI" w:cs="Segoe UI"/>
          <w:sz w:val="22"/>
        </w:rPr>
      </w:pPr>
      <w:r>
        <w:rPr>
          <w:rFonts w:ascii="Segoe UI" w:hAnsi="Segoe UI" w:cs="Segoe UI"/>
          <w:sz w:val="22"/>
        </w:rPr>
        <w:t>The resident is identified as being at risk of malnutrition (i.e. MUST score 1 – 6)</w:t>
      </w:r>
    </w:p>
    <w:p w:rsidR="00144B01" w:rsidRDefault="00144B01" w:rsidP="00144B01">
      <w:pPr>
        <w:pStyle w:val="ListParagraph"/>
        <w:numPr>
          <w:ilvl w:val="0"/>
          <w:numId w:val="9"/>
        </w:numPr>
        <w:tabs>
          <w:tab w:val="left" w:pos="3573"/>
        </w:tabs>
        <w:rPr>
          <w:rFonts w:ascii="Segoe UI" w:hAnsi="Segoe UI" w:cs="Segoe UI"/>
          <w:sz w:val="22"/>
        </w:rPr>
      </w:pPr>
      <w:r>
        <w:rPr>
          <w:rFonts w:ascii="Segoe UI" w:hAnsi="Segoe UI" w:cs="Segoe UI"/>
          <w:sz w:val="22"/>
        </w:rPr>
        <w:t>The Think Food in Care Homes pathway has been implemented in full and evidenced for at least one month</w:t>
      </w:r>
    </w:p>
    <w:p w:rsidR="00144B01" w:rsidRPr="00144B01" w:rsidRDefault="00144B01" w:rsidP="00144B01">
      <w:pPr>
        <w:pStyle w:val="ListParagraph"/>
        <w:numPr>
          <w:ilvl w:val="0"/>
          <w:numId w:val="9"/>
        </w:numPr>
        <w:tabs>
          <w:tab w:val="left" w:pos="3573"/>
        </w:tabs>
        <w:rPr>
          <w:rFonts w:ascii="Segoe UI" w:hAnsi="Segoe UI" w:cs="Segoe UI"/>
          <w:sz w:val="22"/>
        </w:rPr>
      </w:pPr>
      <w:r>
        <w:rPr>
          <w:rFonts w:ascii="Segoe UI" w:hAnsi="Segoe UI" w:cs="Segoe UI"/>
          <w:sz w:val="22"/>
        </w:rPr>
        <w:t>Reasons for malnutrition (e.g. poor den</w:t>
      </w:r>
      <w:r w:rsidR="00A93491">
        <w:rPr>
          <w:rFonts w:ascii="Segoe UI" w:hAnsi="Segoe UI" w:cs="Segoe UI"/>
          <w:sz w:val="22"/>
        </w:rPr>
        <w:t xml:space="preserve">tition, swallowing difficulties, </w:t>
      </w:r>
      <w:r>
        <w:rPr>
          <w:rFonts w:ascii="Segoe UI" w:hAnsi="Segoe UI" w:cs="Segoe UI"/>
          <w:sz w:val="22"/>
        </w:rPr>
        <w:t>mental health relate</w:t>
      </w:r>
      <w:r w:rsidR="00A93491">
        <w:rPr>
          <w:rFonts w:ascii="Segoe UI" w:hAnsi="Segoe UI" w:cs="Segoe UI"/>
          <w:sz w:val="22"/>
        </w:rPr>
        <w:t xml:space="preserve">d needs) </w:t>
      </w:r>
      <w:r>
        <w:rPr>
          <w:rFonts w:ascii="Segoe UI" w:hAnsi="Segoe UI" w:cs="Segoe UI"/>
          <w:sz w:val="22"/>
        </w:rPr>
        <w:t xml:space="preserve">have been assessed and referrals have been made to appropriate healthcare professionals where required. </w:t>
      </w:r>
    </w:p>
    <w:p w:rsidR="00B258C2" w:rsidRDefault="00B258C2" w:rsidP="00B258C2">
      <w:pPr>
        <w:tabs>
          <w:tab w:val="left" w:pos="3573"/>
        </w:tabs>
        <w:rPr>
          <w:rFonts w:ascii="Segoe UI" w:hAnsi="Segoe UI" w:cs="Segoe UI"/>
          <w:sz w:val="22"/>
        </w:rPr>
      </w:pPr>
    </w:p>
    <w:p w:rsidR="00B258C2" w:rsidRDefault="00B258C2" w:rsidP="00B258C2">
      <w:pPr>
        <w:tabs>
          <w:tab w:val="left" w:pos="3573"/>
        </w:tabs>
        <w:rPr>
          <w:rFonts w:ascii="Segoe UI" w:hAnsi="Segoe UI" w:cs="Segoe UI"/>
          <w:sz w:val="22"/>
        </w:rPr>
      </w:pPr>
    </w:p>
    <w:p w:rsidR="00B258C2" w:rsidRDefault="00B258C2" w:rsidP="00B258C2">
      <w:pPr>
        <w:tabs>
          <w:tab w:val="left" w:pos="3573"/>
        </w:tabs>
        <w:rPr>
          <w:rFonts w:ascii="Segoe UI" w:hAnsi="Segoe UI" w:cs="Segoe UI"/>
          <w:sz w:val="22"/>
        </w:rPr>
      </w:pPr>
    </w:p>
    <w:p w:rsidR="00B258C2" w:rsidRDefault="00B258C2" w:rsidP="00B258C2">
      <w:pPr>
        <w:tabs>
          <w:tab w:val="left" w:pos="3573"/>
        </w:tabs>
        <w:rPr>
          <w:rFonts w:ascii="Segoe UI" w:hAnsi="Segoe UI" w:cs="Segoe UI"/>
          <w:sz w:val="22"/>
        </w:rPr>
      </w:pPr>
    </w:p>
    <w:p w:rsidR="00B258C2" w:rsidRDefault="00B258C2" w:rsidP="00B258C2">
      <w:pPr>
        <w:tabs>
          <w:tab w:val="left" w:pos="3573"/>
        </w:tabs>
        <w:rPr>
          <w:rFonts w:ascii="Segoe UI" w:hAnsi="Segoe UI" w:cs="Segoe UI"/>
          <w:sz w:val="22"/>
        </w:rPr>
      </w:pPr>
    </w:p>
    <w:p w:rsidR="00AE5CE2" w:rsidRDefault="000F4B8A" w:rsidP="00C3566F">
      <w:pPr>
        <w:tabs>
          <w:tab w:val="left" w:pos="3573"/>
        </w:tabs>
        <w:rPr>
          <w:rFonts w:ascii="Segoe UI" w:hAnsi="Segoe UI" w:cs="Segoe UI"/>
          <w:sz w:val="22"/>
        </w:rPr>
      </w:pPr>
      <w:r>
        <w:rPr>
          <w:rFonts w:ascii="Segoe UI" w:hAnsi="Segoe UI" w:cs="Segoe UI"/>
          <w:noProof/>
          <w:sz w:val="22"/>
          <w:lang w:val="en-GB" w:eastAsia="en-GB"/>
        </w:rPr>
        <mc:AlternateContent>
          <mc:Choice Requires="wps">
            <w:drawing>
              <wp:anchor distT="0" distB="0" distL="114300" distR="114300" simplePos="0" relativeHeight="251676672" behindDoc="0" locked="0" layoutInCell="1" allowOverlap="1" wp14:anchorId="6632D23C" wp14:editId="46B843F4">
                <wp:simplePos x="0" y="0"/>
                <wp:positionH relativeFrom="column">
                  <wp:posOffset>-1854200</wp:posOffset>
                </wp:positionH>
                <wp:positionV relativeFrom="paragraph">
                  <wp:posOffset>64770</wp:posOffset>
                </wp:positionV>
                <wp:extent cx="0" cy="494665"/>
                <wp:effectExtent l="95250" t="0" r="57150" b="57785"/>
                <wp:wrapNone/>
                <wp:docPr id="11" name="Straight Arrow Connector 11"/>
                <wp:cNvGraphicFramePr/>
                <a:graphic xmlns:a="http://schemas.openxmlformats.org/drawingml/2006/main">
                  <a:graphicData uri="http://schemas.microsoft.com/office/word/2010/wordprocessingShape">
                    <wps:wsp>
                      <wps:cNvCnPr/>
                      <wps:spPr>
                        <a:xfrm>
                          <a:off x="0" y="0"/>
                          <a:ext cx="0" cy="494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46pt;margin-top:5.1pt;width:0;height:38.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" strokecolor="#4579b8 [3044]">
                <v:stroke endarrow="open"/>
              </v:shape>
            </w:pict>
          </mc:Fallback>
        </mc:AlternateContent>
      </w:r>
    </w:p>
    <w:p w:rsidR="00B258C2" w:rsidRDefault="00B258C2" w:rsidP="00B258C2">
      <w:pPr>
        <w:tabs>
          <w:tab w:val="left" w:pos="3573"/>
        </w:tabs>
        <w:rPr>
          <w:rFonts w:ascii="Segoe UI" w:hAnsi="Segoe UI" w:cs="Segoe UI"/>
          <w:sz w:val="22"/>
        </w:rPr>
      </w:pPr>
    </w:p>
    <w:p w:rsidR="00144B01" w:rsidRDefault="00144B01" w:rsidP="00B258C2">
      <w:pPr>
        <w:tabs>
          <w:tab w:val="left" w:pos="3573"/>
        </w:tabs>
        <w:rPr>
          <w:rFonts w:ascii="Segoe UI" w:hAnsi="Segoe UI" w:cs="Segoe UI"/>
          <w:sz w:val="22"/>
        </w:rPr>
      </w:pPr>
    </w:p>
    <w:p w:rsidR="00B258C2" w:rsidRPr="00B258C2" w:rsidRDefault="00B258C2" w:rsidP="00B258C2">
      <w:pPr>
        <w:tabs>
          <w:tab w:val="left" w:pos="3573"/>
        </w:tabs>
        <w:rPr>
          <w:rFonts w:ascii="Segoe UI" w:hAnsi="Segoe UI" w:cs="Segoe UI"/>
          <w:b/>
          <w:sz w:val="28"/>
          <w:u w:val="single"/>
        </w:rPr>
      </w:pPr>
      <w:r w:rsidRPr="00B258C2">
        <w:rPr>
          <w:rFonts w:ascii="Segoe UI" w:hAnsi="Segoe UI" w:cs="Segoe UI"/>
          <w:sz w:val="22"/>
        </w:rPr>
        <w:t>Further information on the pathway can be found via the following: ww</w:t>
      </w:r>
      <w:r>
        <w:rPr>
          <w:rFonts w:ascii="Segoe UI" w:hAnsi="Segoe UI" w:cs="Segoe UI"/>
          <w:sz w:val="22"/>
        </w:rPr>
        <w:t>w.shropshireccg.nhs.uk/nutrition</w:t>
      </w:r>
    </w:p>
    <w:p w:rsidR="00B258C2" w:rsidRDefault="00B258C2" w:rsidP="00B258C2">
      <w:pPr>
        <w:tabs>
          <w:tab w:val="left" w:pos="3573"/>
        </w:tabs>
        <w:jc w:val="center"/>
        <w:rPr>
          <w:rFonts w:ascii="Segoe UI" w:hAnsi="Segoe UI" w:cs="Segoe UI"/>
          <w:b/>
          <w:u w:val="single"/>
        </w:rPr>
      </w:pPr>
    </w:p>
    <w:p w:rsidR="00B258C2" w:rsidRDefault="00B258C2" w:rsidP="00B258C2">
      <w:pPr>
        <w:tabs>
          <w:tab w:val="left" w:pos="3573"/>
        </w:tabs>
        <w:rPr>
          <w:rFonts w:ascii="Segoe UI" w:hAnsi="Segoe UI" w:cs="Segoe UI"/>
          <w:b/>
          <w:u w:val="single"/>
        </w:rPr>
      </w:pPr>
    </w:p>
    <w:p w:rsidR="00B258C2" w:rsidRDefault="00B258C2" w:rsidP="00B258C2">
      <w:pPr>
        <w:tabs>
          <w:tab w:val="left" w:pos="3573"/>
          <w:tab w:val="left" w:pos="7950"/>
        </w:tabs>
        <w:rPr>
          <w:rFonts w:ascii="Segoe UI" w:hAnsi="Segoe UI" w:cs="Segoe UI"/>
          <w:b/>
          <w:u w:val="single"/>
        </w:rPr>
      </w:pPr>
    </w:p>
    <w:p w:rsidR="00257EAE" w:rsidRDefault="00257EAE" w:rsidP="00B258C2">
      <w:pPr>
        <w:ind w:left="5760"/>
        <w:jc w:val="right"/>
        <w:rPr>
          <w:rFonts w:ascii="Segoe UI" w:hAnsi="Segoe UI" w:cs="Segoe UI"/>
          <w:b/>
          <w:bCs/>
          <w:sz w:val="14"/>
          <w:szCs w:val="16"/>
          <w:lang w:val="en-GB"/>
        </w:rPr>
      </w:pPr>
    </w:p>
    <w:p w:rsidR="00C3566F" w:rsidRDefault="00C3566F" w:rsidP="00B258C2">
      <w:pPr>
        <w:ind w:left="5760"/>
        <w:jc w:val="right"/>
        <w:rPr>
          <w:rFonts w:ascii="Segoe UI" w:hAnsi="Segoe UI" w:cs="Segoe UI"/>
          <w:b/>
          <w:bCs/>
          <w:sz w:val="14"/>
          <w:szCs w:val="16"/>
          <w:lang w:val="en-GB"/>
        </w:rPr>
      </w:pPr>
    </w:p>
    <w:p w:rsidR="00C3566F" w:rsidRDefault="00C3566F" w:rsidP="00B258C2">
      <w:pPr>
        <w:ind w:left="5760"/>
        <w:jc w:val="right"/>
        <w:rPr>
          <w:rFonts w:ascii="Segoe UI" w:hAnsi="Segoe UI" w:cs="Segoe UI"/>
          <w:b/>
          <w:bCs/>
          <w:sz w:val="14"/>
          <w:szCs w:val="16"/>
          <w:lang w:val="en-GB"/>
        </w:rPr>
      </w:pPr>
    </w:p>
    <w:p w:rsidR="00C3566F" w:rsidRDefault="00C3566F" w:rsidP="00B258C2">
      <w:pPr>
        <w:ind w:left="5760"/>
        <w:jc w:val="right"/>
        <w:rPr>
          <w:rFonts w:ascii="Segoe UI" w:hAnsi="Segoe UI" w:cs="Segoe UI"/>
          <w:b/>
          <w:bCs/>
          <w:sz w:val="14"/>
          <w:szCs w:val="16"/>
          <w:lang w:val="en-GB"/>
        </w:rPr>
      </w:pPr>
    </w:p>
    <w:p w:rsidR="00C3566F" w:rsidRDefault="00C3566F" w:rsidP="00B258C2">
      <w:pPr>
        <w:ind w:left="5760"/>
        <w:jc w:val="right"/>
        <w:rPr>
          <w:rFonts w:ascii="Segoe UI" w:hAnsi="Segoe UI" w:cs="Segoe UI"/>
          <w:b/>
          <w:bCs/>
          <w:sz w:val="14"/>
          <w:szCs w:val="16"/>
          <w:lang w:val="en-GB"/>
        </w:rPr>
      </w:pPr>
    </w:p>
    <w:p w:rsidR="00C3566F" w:rsidRDefault="00C3566F" w:rsidP="00B258C2">
      <w:pPr>
        <w:ind w:left="5760"/>
        <w:jc w:val="right"/>
        <w:rPr>
          <w:rFonts w:ascii="Segoe UI" w:hAnsi="Segoe UI" w:cs="Segoe UI"/>
          <w:b/>
          <w:bCs/>
          <w:sz w:val="14"/>
          <w:szCs w:val="16"/>
          <w:lang w:val="en-GB"/>
        </w:rPr>
      </w:pPr>
    </w:p>
    <w:p w:rsidR="00C3566F" w:rsidRDefault="00C3566F" w:rsidP="00B258C2">
      <w:pPr>
        <w:ind w:left="5760"/>
        <w:jc w:val="right"/>
        <w:rPr>
          <w:rFonts w:ascii="Segoe UI" w:hAnsi="Segoe UI" w:cs="Segoe UI"/>
          <w:b/>
          <w:bCs/>
          <w:sz w:val="14"/>
          <w:szCs w:val="16"/>
          <w:lang w:val="en-GB"/>
        </w:rPr>
      </w:pPr>
    </w:p>
    <w:p w:rsidR="00257EAE" w:rsidRDefault="00257EAE" w:rsidP="00B258C2">
      <w:pPr>
        <w:ind w:left="5760"/>
        <w:jc w:val="right"/>
        <w:rPr>
          <w:rFonts w:ascii="Segoe UI" w:hAnsi="Segoe UI" w:cs="Segoe UI"/>
          <w:b/>
          <w:bCs/>
          <w:sz w:val="14"/>
          <w:szCs w:val="16"/>
          <w:lang w:val="en-GB"/>
        </w:rPr>
      </w:pPr>
    </w:p>
    <w:p w:rsidR="00257EAE" w:rsidRDefault="00257EAE" w:rsidP="00B258C2">
      <w:pPr>
        <w:ind w:left="5760"/>
        <w:jc w:val="right"/>
        <w:rPr>
          <w:rFonts w:ascii="Segoe UI" w:hAnsi="Segoe UI" w:cs="Segoe UI"/>
          <w:b/>
          <w:bCs/>
          <w:sz w:val="14"/>
          <w:szCs w:val="16"/>
          <w:lang w:val="en-GB"/>
        </w:rPr>
      </w:pPr>
    </w:p>
    <w:p w:rsidR="00257EAE" w:rsidRDefault="00257EAE" w:rsidP="00B258C2">
      <w:pPr>
        <w:ind w:left="5760"/>
        <w:jc w:val="right"/>
        <w:rPr>
          <w:rFonts w:ascii="Segoe UI" w:hAnsi="Segoe UI" w:cs="Segoe UI"/>
          <w:b/>
          <w:bCs/>
          <w:sz w:val="14"/>
          <w:szCs w:val="16"/>
          <w:lang w:val="en-GB"/>
        </w:rPr>
      </w:pPr>
    </w:p>
    <w:p w:rsidR="00A93491" w:rsidRDefault="00A93491" w:rsidP="00B258C2">
      <w:pPr>
        <w:ind w:left="5760"/>
        <w:jc w:val="right"/>
        <w:rPr>
          <w:rFonts w:ascii="Segoe UI" w:hAnsi="Segoe UI" w:cs="Segoe UI"/>
          <w:b/>
          <w:bCs/>
          <w:sz w:val="14"/>
          <w:szCs w:val="16"/>
          <w:lang w:val="en-GB"/>
        </w:rPr>
      </w:pPr>
    </w:p>
    <w:p w:rsidR="00A93491" w:rsidRDefault="00A93491" w:rsidP="00B258C2">
      <w:pPr>
        <w:ind w:left="5760"/>
        <w:jc w:val="right"/>
        <w:rPr>
          <w:rFonts w:ascii="Segoe UI" w:hAnsi="Segoe UI" w:cs="Segoe UI"/>
          <w:b/>
          <w:bCs/>
          <w:sz w:val="14"/>
          <w:szCs w:val="16"/>
          <w:lang w:val="en-GB"/>
        </w:rPr>
      </w:pPr>
    </w:p>
    <w:p w:rsidR="00A93491" w:rsidRDefault="00887312" w:rsidP="00B258C2">
      <w:pPr>
        <w:ind w:left="5760"/>
        <w:jc w:val="right"/>
        <w:rPr>
          <w:rFonts w:ascii="Segoe UI" w:hAnsi="Segoe UI" w:cs="Segoe UI"/>
          <w:b/>
          <w:bCs/>
          <w:sz w:val="14"/>
          <w:szCs w:val="16"/>
          <w:lang w:val="en-GB"/>
        </w:rPr>
      </w:pPr>
      <w:r>
        <w:rPr>
          <w:rFonts w:ascii="Times New Roman" w:hAnsi="Times New Roman"/>
          <w:noProof/>
          <w:lang w:val="en-GB" w:eastAsia="en-GB"/>
        </w:rPr>
        <w:drawing>
          <wp:anchor distT="36576" distB="36576" distL="36576" distR="36576" simplePos="0" relativeHeight="251682816" behindDoc="0" locked="0" layoutInCell="1" allowOverlap="1" wp14:anchorId="1DE7A494" wp14:editId="5AA1904A">
            <wp:simplePos x="0" y="0"/>
            <wp:positionH relativeFrom="column">
              <wp:posOffset>171450</wp:posOffset>
            </wp:positionH>
            <wp:positionV relativeFrom="paragraph">
              <wp:posOffset>-323850</wp:posOffset>
            </wp:positionV>
            <wp:extent cx="2152650" cy="642111"/>
            <wp:effectExtent l="0" t="0" r="0" b="5715"/>
            <wp:wrapNone/>
            <wp:docPr id="15" name="Picture 15" descr="Think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nk Fo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64211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93491" w:rsidRDefault="00A93491" w:rsidP="00B258C2">
      <w:pPr>
        <w:ind w:left="5760"/>
        <w:jc w:val="right"/>
        <w:rPr>
          <w:rFonts w:ascii="Segoe UI" w:hAnsi="Segoe UI" w:cs="Segoe UI"/>
          <w:b/>
          <w:bCs/>
          <w:sz w:val="14"/>
          <w:szCs w:val="16"/>
          <w:lang w:val="en-GB"/>
        </w:rPr>
      </w:pPr>
    </w:p>
    <w:p w:rsidR="00B258C2" w:rsidRPr="00B258C2" w:rsidRDefault="00B258C2" w:rsidP="00B258C2">
      <w:pPr>
        <w:ind w:left="5760"/>
        <w:jc w:val="right"/>
        <w:rPr>
          <w:rFonts w:ascii="Segoe UI" w:hAnsi="Segoe UI" w:cs="Segoe UI"/>
          <w:b/>
          <w:bCs/>
          <w:sz w:val="14"/>
          <w:szCs w:val="16"/>
          <w:lang w:val="en-GB"/>
        </w:rPr>
      </w:pPr>
      <w:r w:rsidRPr="00B258C2">
        <w:rPr>
          <w:rFonts w:ascii="Segoe UI" w:hAnsi="Segoe UI" w:cs="Segoe UI"/>
          <w:b/>
          <w:bCs/>
          <w:sz w:val="14"/>
          <w:szCs w:val="16"/>
          <w:lang w:val="en-GB"/>
        </w:rPr>
        <w:t xml:space="preserve">Medicines Optimisation Team            </w:t>
      </w:r>
    </w:p>
    <w:p w:rsidR="00B258C2" w:rsidRPr="00B258C2" w:rsidRDefault="00B258C2" w:rsidP="00B258C2">
      <w:pPr>
        <w:tabs>
          <w:tab w:val="right" w:pos="10460"/>
        </w:tabs>
        <w:rPr>
          <w:rFonts w:ascii="Segoe UI" w:hAnsi="Segoe UI" w:cs="Segoe UI"/>
          <w:sz w:val="14"/>
          <w:szCs w:val="16"/>
          <w:lang w:val="en-GB"/>
        </w:rPr>
      </w:pPr>
      <w:r w:rsidRPr="00B258C2">
        <w:rPr>
          <w:rFonts w:ascii="Segoe UI" w:hAnsi="Segoe UI" w:cs="Segoe UI"/>
          <w:sz w:val="14"/>
          <w:szCs w:val="16"/>
          <w:lang w:val="en-GB"/>
        </w:rPr>
        <w:tab/>
        <w:t xml:space="preserve">  William Farr House</w:t>
      </w:r>
    </w:p>
    <w:p w:rsidR="00B258C2" w:rsidRPr="00B258C2" w:rsidRDefault="00B258C2" w:rsidP="00B258C2">
      <w:pPr>
        <w:jc w:val="right"/>
        <w:rPr>
          <w:rFonts w:ascii="Segoe UI" w:hAnsi="Segoe UI" w:cs="Segoe UI"/>
          <w:sz w:val="14"/>
          <w:szCs w:val="16"/>
          <w:lang w:val="en-GB"/>
        </w:rPr>
      </w:pPr>
      <w:proofErr w:type="spellStart"/>
      <w:r w:rsidRPr="00B258C2">
        <w:rPr>
          <w:rFonts w:ascii="Segoe UI" w:hAnsi="Segoe UI" w:cs="Segoe UI"/>
          <w:sz w:val="14"/>
          <w:szCs w:val="16"/>
          <w:lang w:val="en-GB"/>
        </w:rPr>
        <w:t>Mytton</w:t>
      </w:r>
      <w:proofErr w:type="spellEnd"/>
      <w:r w:rsidRPr="00B258C2">
        <w:rPr>
          <w:rFonts w:ascii="Segoe UI" w:hAnsi="Segoe UI" w:cs="Segoe UI"/>
          <w:sz w:val="14"/>
          <w:szCs w:val="16"/>
          <w:lang w:val="en-GB"/>
        </w:rPr>
        <w:t xml:space="preserve"> Oak Road</w:t>
      </w:r>
    </w:p>
    <w:p w:rsidR="00B258C2" w:rsidRPr="00B258C2" w:rsidRDefault="00B258C2" w:rsidP="00B258C2">
      <w:pPr>
        <w:jc w:val="right"/>
        <w:rPr>
          <w:rFonts w:ascii="Segoe UI" w:hAnsi="Segoe UI" w:cs="Segoe UI"/>
          <w:color w:val="000000"/>
          <w:sz w:val="14"/>
          <w:szCs w:val="16"/>
          <w:lang w:val="en-GB"/>
        </w:rPr>
      </w:pPr>
      <w:r w:rsidRPr="00B258C2">
        <w:rPr>
          <w:rFonts w:ascii="Segoe UI" w:hAnsi="Segoe UI" w:cs="Segoe UI"/>
          <w:color w:val="000000"/>
          <w:sz w:val="14"/>
          <w:szCs w:val="16"/>
          <w:lang w:val="en-GB"/>
        </w:rPr>
        <w:t>Shrewsbury</w:t>
      </w:r>
    </w:p>
    <w:p w:rsidR="00B258C2" w:rsidRDefault="00B258C2" w:rsidP="00AE5CE2">
      <w:pPr>
        <w:jc w:val="right"/>
        <w:rPr>
          <w:rFonts w:ascii="Segoe UI" w:hAnsi="Segoe UI" w:cs="Segoe UI"/>
          <w:color w:val="000000"/>
          <w:sz w:val="14"/>
          <w:szCs w:val="16"/>
          <w:lang w:val="en-GB"/>
        </w:rPr>
      </w:pPr>
      <w:r w:rsidRPr="00B258C2">
        <w:rPr>
          <w:rFonts w:ascii="Segoe UI" w:hAnsi="Segoe UI" w:cs="Segoe UI"/>
          <w:color w:val="000000"/>
          <w:sz w:val="14"/>
          <w:szCs w:val="16"/>
          <w:lang w:val="en-GB"/>
        </w:rPr>
        <w:t>SY3 8XL</w:t>
      </w:r>
    </w:p>
    <w:p w:rsidR="00AE5CE2" w:rsidRPr="00AE5CE2" w:rsidRDefault="00AE5CE2" w:rsidP="00AE5CE2">
      <w:pPr>
        <w:jc w:val="right"/>
        <w:rPr>
          <w:rFonts w:ascii="Segoe UI" w:hAnsi="Segoe UI" w:cs="Segoe UI"/>
          <w:color w:val="000000"/>
          <w:sz w:val="14"/>
          <w:szCs w:val="16"/>
          <w:lang w:val="en-GB"/>
        </w:rPr>
      </w:pPr>
    </w:p>
    <w:p w:rsidR="00B258C2" w:rsidRDefault="00B258C2" w:rsidP="00B258C2">
      <w:pPr>
        <w:jc w:val="right"/>
        <w:rPr>
          <w:rFonts w:ascii="Segoe UI" w:hAnsi="Segoe UI" w:cs="Segoe UI"/>
          <w:b/>
          <w:bCs/>
          <w:sz w:val="14"/>
          <w:szCs w:val="16"/>
          <w:lang w:val="en-GB"/>
        </w:rPr>
      </w:pPr>
      <w:r w:rsidRPr="00B258C2">
        <w:rPr>
          <w:rFonts w:ascii="Segoe UI" w:hAnsi="Segoe UI" w:cs="Segoe UI"/>
          <w:b/>
          <w:bCs/>
          <w:sz w:val="14"/>
          <w:szCs w:val="16"/>
          <w:lang w:val="en-GB"/>
        </w:rPr>
        <w:sym w:font="Wingdings" w:char="F028"/>
      </w:r>
      <w:r w:rsidRPr="00B258C2">
        <w:rPr>
          <w:rFonts w:ascii="Segoe UI" w:hAnsi="Segoe UI" w:cs="Segoe UI"/>
          <w:b/>
          <w:bCs/>
          <w:sz w:val="14"/>
          <w:szCs w:val="16"/>
          <w:lang w:val="en-GB"/>
        </w:rPr>
        <w:t xml:space="preserve">      01743 277557</w:t>
      </w:r>
    </w:p>
    <w:p w:rsidR="00AE5CE2" w:rsidRPr="00B258C2" w:rsidRDefault="00AE5CE2" w:rsidP="00B258C2">
      <w:pPr>
        <w:jc w:val="right"/>
        <w:rPr>
          <w:rFonts w:ascii="Segoe UI" w:hAnsi="Segoe UI" w:cs="Segoe UI"/>
          <w:b/>
          <w:bCs/>
          <w:sz w:val="14"/>
          <w:szCs w:val="16"/>
          <w:lang w:val="en-GB"/>
        </w:rPr>
      </w:pPr>
      <w:r>
        <w:rPr>
          <w:rFonts w:ascii="Segoe UI" w:hAnsi="Segoe UI" w:cs="Segoe UI"/>
          <w:b/>
          <w:bCs/>
          <w:sz w:val="14"/>
          <w:szCs w:val="16"/>
          <w:lang w:val="en-GB"/>
        </w:rPr>
        <w:t xml:space="preserve">Fax 01743 </w:t>
      </w:r>
      <w:r w:rsidR="00C3566F">
        <w:rPr>
          <w:rFonts w:ascii="Segoe UI" w:hAnsi="Segoe UI" w:cs="Segoe UI"/>
          <w:b/>
          <w:bCs/>
          <w:sz w:val="14"/>
          <w:szCs w:val="16"/>
          <w:lang w:val="en-GB"/>
        </w:rPr>
        <w:t>277558</w:t>
      </w:r>
    </w:p>
    <w:p w:rsidR="00B258C2" w:rsidRPr="00B258C2" w:rsidRDefault="00B258C2" w:rsidP="00B258C2">
      <w:pPr>
        <w:tabs>
          <w:tab w:val="right" w:pos="9688"/>
        </w:tabs>
        <w:jc w:val="right"/>
        <w:rPr>
          <w:rFonts w:ascii="Segoe UI" w:hAnsi="Segoe UI" w:cs="Segoe UI"/>
          <w:b/>
          <w:bCs/>
          <w:sz w:val="14"/>
          <w:szCs w:val="16"/>
          <w:lang w:val="en-GB"/>
        </w:rPr>
      </w:pPr>
      <w:r w:rsidRPr="00B258C2">
        <w:rPr>
          <w:rFonts w:ascii="Segoe UI" w:hAnsi="Segoe UI" w:cs="Segoe UI"/>
          <w:b/>
          <w:bCs/>
          <w:sz w:val="14"/>
          <w:szCs w:val="16"/>
          <w:lang w:val="en-GB"/>
        </w:rPr>
        <w:t xml:space="preserve">Email: SHRCCG.ThinkFoodShropshire@nhs.net                                                                                                                          </w:t>
      </w:r>
      <w:r>
        <w:rPr>
          <w:rFonts w:ascii="Segoe UI" w:hAnsi="Segoe UI" w:cs="Segoe UI"/>
          <w:b/>
          <w:bCs/>
          <w:sz w:val="14"/>
          <w:szCs w:val="16"/>
          <w:lang w:val="en-GB"/>
        </w:rPr>
        <w:t xml:space="preserve">                             </w:t>
      </w:r>
    </w:p>
    <w:p w:rsidR="00AE5CE2" w:rsidRDefault="00AE5CE2" w:rsidP="00AE5CE2">
      <w:pPr>
        <w:tabs>
          <w:tab w:val="left" w:pos="3573"/>
        </w:tabs>
        <w:rPr>
          <w:rFonts w:ascii="Segoe UI" w:hAnsi="Segoe UI" w:cs="Segoe UI"/>
          <w:b/>
          <w:u w:val="single"/>
        </w:rPr>
      </w:pPr>
    </w:p>
    <w:p w:rsidR="00B258C2" w:rsidRDefault="0067694E" w:rsidP="00B258C2">
      <w:pPr>
        <w:tabs>
          <w:tab w:val="left" w:pos="3573"/>
        </w:tabs>
        <w:jc w:val="center"/>
        <w:rPr>
          <w:rFonts w:ascii="Segoe UI" w:hAnsi="Segoe UI" w:cs="Segoe UI"/>
          <w:b/>
          <w:u w:val="single"/>
        </w:rPr>
      </w:pPr>
      <w:r w:rsidRPr="0067694E">
        <w:rPr>
          <w:rFonts w:ascii="Segoe UI" w:hAnsi="Segoe UI" w:cs="Segoe UI"/>
          <w:b/>
          <w:u w:val="single"/>
        </w:rPr>
        <w:t xml:space="preserve">Dietetic Referral – Shropshire CCG Medicines </w:t>
      </w:r>
      <w:proofErr w:type="spellStart"/>
      <w:r w:rsidRPr="0067694E">
        <w:rPr>
          <w:rFonts w:ascii="Segoe UI" w:hAnsi="Segoe UI" w:cs="Segoe UI"/>
          <w:b/>
          <w:u w:val="single"/>
        </w:rPr>
        <w:t>Optimisation</w:t>
      </w:r>
      <w:proofErr w:type="spellEnd"/>
      <w:r w:rsidRPr="0067694E">
        <w:rPr>
          <w:rFonts w:ascii="Segoe UI" w:hAnsi="Segoe UI" w:cs="Segoe UI"/>
          <w:b/>
          <w:u w:val="single"/>
        </w:rPr>
        <w:t xml:space="preserve"> Care Home Team</w:t>
      </w:r>
    </w:p>
    <w:p w:rsidR="00B258C2" w:rsidRPr="00B258C2" w:rsidRDefault="00B258C2" w:rsidP="00B258C2">
      <w:pPr>
        <w:tabs>
          <w:tab w:val="left" w:pos="3573"/>
        </w:tabs>
        <w:rPr>
          <w:rFonts w:ascii="Segoe UI" w:hAnsi="Segoe UI" w:cs="Segoe UI"/>
          <w:sz w:val="20"/>
        </w:rPr>
      </w:pP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9"/>
        <w:gridCol w:w="4899"/>
      </w:tblGrid>
      <w:tr w:rsidR="000665D6" w:rsidTr="000665D6">
        <w:trPr>
          <w:cantSplit/>
        </w:trPr>
        <w:tc>
          <w:tcPr>
            <w:tcW w:w="9798" w:type="dxa"/>
            <w:gridSpan w:val="2"/>
          </w:tcPr>
          <w:p w:rsidR="000665D6" w:rsidRPr="0067694E" w:rsidRDefault="0067694E" w:rsidP="00861C37">
            <w:pPr>
              <w:rPr>
                <w:rFonts w:ascii="Segoe UI" w:hAnsi="Segoe UI" w:cs="Segoe UI"/>
                <w:b/>
              </w:rPr>
            </w:pPr>
            <w:r w:rsidRPr="0067694E">
              <w:rPr>
                <w:rFonts w:ascii="Segoe UI" w:hAnsi="Segoe UI" w:cs="Segoe UI"/>
                <w:b/>
              </w:rPr>
              <w:t xml:space="preserve">Resident </w:t>
            </w:r>
            <w:r w:rsidR="00BB4ECB">
              <w:rPr>
                <w:rFonts w:ascii="Segoe UI" w:hAnsi="Segoe UI" w:cs="Segoe UI"/>
                <w:b/>
              </w:rPr>
              <w:t>Details</w:t>
            </w:r>
            <w:r w:rsidR="00861C37" w:rsidRPr="0067694E">
              <w:rPr>
                <w:rFonts w:ascii="Segoe UI" w:hAnsi="Segoe UI" w:cs="Segoe UI"/>
                <w:b/>
              </w:rPr>
              <w:t xml:space="preserve">                                  </w:t>
            </w:r>
          </w:p>
        </w:tc>
      </w:tr>
      <w:tr w:rsidR="000665D6" w:rsidTr="000665D6">
        <w:tc>
          <w:tcPr>
            <w:tcW w:w="4899" w:type="dxa"/>
          </w:tcPr>
          <w:p w:rsidR="000665D6" w:rsidRDefault="000665D6" w:rsidP="000665D6">
            <w:pPr>
              <w:spacing w:line="360" w:lineRule="auto"/>
              <w:rPr>
                <w:rFonts w:ascii="Segoe UI" w:hAnsi="Segoe UI" w:cs="Segoe UI"/>
                <w:sz w:val="22"/>
              </w:rPr>
            </w:pPr>
            <w:r w:rsidRPr="0067694E">
              <w:rPr>
                <w:rFonts w:ascii="Segoe UI" w:hAnsi="Segoe UI" w:cs="Segoe UI"/>
                <w:sz w:val="22"/>
              </w:rPr>
              <w:t>Name:</w:t>
            </w:r>
          </w:p>
          <w:p w:rsidR="0067694E" w:rsidRPr="0067694E" w:rsidRDefault="0067694E" w:rsidP="000665D6">
            <w:pPr>
              <w:spacing w:line="360" w:lineRule="auto"/>
              <w:rPr>
                <w:rFonts w:ascii="Segoe UI" w:hAnsi="Segoe UI" w:cs="Segoe UI"/>
                <w:sz w:val="22"/>
              </w:rPr>
            </w:pPr>
          </w:p>
          <w:p w:rsidR="000665D6" w:rsidRDefault="0067694E" w:rsidP="000665D6">
            <w:pPr>
              <w:spacing w:line="360" w:lineRule="auto"/>
            </w:pPr>
            <w:r w:rsidRPr="0067694E">
              <w:rPr>
                <w:rFonts w:ascii="Segoe UI" w:hAnsi="Segoe UI" w:cs="Segoe UI"/>
                <w:sz w:val="22"/>
              </w:rPr>
              <w:t>NHS number:</w:t>
            </w:r>
          </w:p>
        </w:tc>
        <w:tc>
          <w:tcPr>
            <w:tcW w:w="4899" w:type="dxa"/>
          </w:tcPr>
          <w:p w:rsidR="00BB4ECB" w:rsidRDefault="000665D6" w:rsidP="000665D6">
            <w:pPr>
              <w:spacing w:line="360" w:lineRule="auto"/>
              <w:rPr>
                <w:rFonts w:ascii="Segoe UI" w:hAnsi="Segoe UI" w:cs="Segoe UI"/>
              </w:rPr>
            </w:pPr>
            <w:r w:rsidRPr="0067694E">
              <w:rPr>
                <w:rFonts w:ascii="Segoe UI" w:hAnsi="Segoe UI" w:cs="Segoe UI"/>
              </w:rPr>
              <w:t>D.O.B</w:t>
            </w:r>
            <w:r w:rsidR="0074503F" w:rsidRPr="0067694E">
              <w:rPr>
                <w:rFonts w:ascii="Segoe UI" w:hAnsi="Segoe UI" w:cs="Segoe UI"/>
              </w:rPr>
              <w:t>:</w:t>
            </w:r>
          </w:p>
          <w:p w:rsidR="00BB4ECB" w:rsidRDefault="00BB4ECB" w:rsidP="00BB4ECB">
            <w:pPr>
              <w:rPr>
                <w:rFonts w:ascii="Segoe UI" w:hAnsi="Segoe UI" w:cs="Segoe UI"/>
              </w:rPr>
            </w:pPr>
            <w:r w:rsidRPr="00BB4ECB">
              <w:rPr>
                <w:rFonts w:ascii="Segoe UI" w:hAnsi="Segoe UI" w:cs="Segoe UI"/>
                <w:sz w:val="22"/>
              </w:rPr>
              <w:t xml:space="preserve">Consent for referral gained? </w:t>
            </w:r>
            <w:r>
              <w:rPr>
                <w:rFonts w:ascii="Segoe UI" w:hAnsi="Segoe UI" w:cs="Segoe UI"/>
                <w:sz w:val="22"/>
              </w:rPr>
              <w:t xml:space="preserve"> Y / N</w:t>
            </w:r>
          </w:p>
          <w:p w:rsidR="00DE532B" w:rsidRPr="00BB4ECB" w:rsidRDefault="00BB4ECB" w:rsidP="00BB4ECB">
            <w:pPr>
              <w:rPr>
                <w:rFonts w:ascii="Segoe UI" w:hAnsi="Segoe UI" w:cs="Segoe UI"/>
              </w:rPr>
            </w:pPr>
            <w:r>
              <w:rPr>
                <w:rFonts w:ascii="Segoe UI" w:hAnsi="Segoe UI" w:cs="Segoe UI"/>
              </w:rPr>
              <w:t>Comments:</w:t>
            </w:r>
          </w:p>
        </w:tc>
      </w:tr>
      <w:tr w:rsidR="000665D6" w:rsidTr="000665D6">
        <w:tc>
          <w:tcPr>
            <w:tcW w:w="4899" w:type="dxa"/>
          </w:tcPr>
          <w:p w:rsidR="000665D6" w:rsidRPr="0067694E" w:rsidRDefault="00BB4ECB" w:rsidP="000665D6">
            <w:pPr>
              <w:rPr>
                <w:rFonts w:ascii="Segoe UI" w:hAnsi="Segoe UI" w:cs="Segoe UI"/>
                <w:sz w:val="22"/>
              </w:rPr>
            </w:pPr>
            <w:r>
              <w:rPr>
                <w:rFonts w:ascii="Segoe UI" w:hAnsi="Segoe UI" w:cs="Segoe UI"/>
                <w:sz w:val="22"/>
              </w:rPr>
              <w:t>Care Home</w:t>
            </w:r>
            <w:r w:rsidR="00A93491">
              <w:rPr>
                <w:rFonts w:ascii="Segoe UI" w:hAnsi="Segoe UI" w:cs="Segoe UI"/>
                <w:sz w:val="22"/>
              </w:rPr>
              <w:t xml:space="preserve"> name and</w:t>
            </w:r>
            <w:r>
              <w:rPr>
                <w:rFonts w:ascii="Segoe UI" w:hAnsi="Segoe UI" w:cs="Segoe UI"/>
                <w:sz w:val="22"/>
              </w:rPr>
              <w:t xml:space="preserve"> a</w:t>
            </w:r>
            <w:r w:rsidR="000665D6" w:rsidRPr="0067694E">
              <w:rPr>
                <w:rFonts w:ascii="Segoe UI" w:hAnsi="Segoe UI" w:cs="Segoe UI"/>
                <w:sz w:val="22"/>
              </w:rPr>
              <w:t>ddress:</w:t>
            </w:r>
          </w:p>
          <w:p w:rsidR="000665D6" w:rsidRDefault="000665D6" w:rsidP="000665D6"/>
          <w:p w:rsidR="000665D6" w:rsidRDefault="000665D6" w:rsidP="000665D6"/>
          <w:p w:rsidR="000665D6" w:rsidRDefault="000665D6" w:rsidP="000665D6"/>
          <w:p w:rsidR="000665D6" w:rsidRDefault="000665D6" w:rsidP="000665D6"/>
        </w:tc>
        <w:tc>
          <w:tcPr>
            <w:tcW w:w="4899" w:type="dxa"/>
          </w:tcPr>
          <w:p w:rsidR="000665D6" w:rsidRPr="0067694E" w:rsidRDefault="00BB4ECB" w:rsidP="000665D6">
            <w:pPr>
              <w:rPr>
                <w:rFonts w:ascii="Segoe UI" w:hAnsi="Segoe UI" w:cs="Segoe UI"/>
              </w:rPr>
            </w:pPr>
            <w:r>
              <w:rPr>
                <w:rFonts w:ascii="Segoe UI" w:hAnsi="Segoe UI" w:cs="Segoe UI"/>
                <w:sz w:val="22"/>
              </w:rPr>
              <w:t>GP name &amp; a</w:t>
            </w:r>
            <w:r w:rsidR="000665D6" w:rsidRPr="0067694E">
              <w:rPr>
                <w:rFonts w:ascii="Segoe UI" w:hAnsi="Segoe UI" w:cs="Segoe UI"/>
                <w:sz w:val="22"/>
              </w:rPr>
              <w:t xml:space="preserve">ddress: </w:t>
            </w:r>
          </w:p>
        </w:tc>
      </w:tr>
      <w:tr w:rsidR="0067694E" w:rsidTr="000665D6">
        <w:tc>
          <w:tcPr>
            <w:tcW w:w="4899" w:type="dxa"/>
            <w:vMerge w:val="restart"/>
          </w:tcPr>
          <w:p w:rsidR="00745FD3" w:rsidRDefault="00A93491" w:rsidP="0067694E">
            <w:pPr>
              <w:rPr>
                <w:rFonts w:ascii="Segoe UI" w:hAnsi="Segoe UI" w:cs="Segoe UI"/>
                <w:sz w:val="22"/>
              </w:rPr>
            </w:pPr>
            <w:r>
              <w:rPr>
                <w:rFonts w:ascii="Segoe UI" w:hAnsi="Segoe UI" w:cs="Segoe UI"/>
                <w:sz w:val="22"/>
              </w:rPr>
              <w:t>Current medications</w:t>
            </w:r>
            <w:r w:rsidR="00745FD3">
              <w:rPr>
                <w:rFonts w:ascii="Segoe UI" w:hAnsi="Segoe UI" w:cs="Segoe UI"/>
                <w:sz w:val="22"/>
              </w:rPr>
              <w:t>:</w:t>
            </w:r>
          </w:p>
          <w:p w:rsidR="00745FD3" w:rsidRDefault="00745FD3" w:rsidP="0067694E">
            <w:pPr>
              <w:rPr>
                <w:rFonts w:ascii="Segoe UI" w:hAnsi="Segoe UI" w:cs="Segoe UI"/>
                <w:sz w:val="22"/>
              </w:rPr>
            </w:pPr>
          </w:p>
          <w:p w:rsidR="00745FD3" w:rsidRDefault="00745FD3" w:rsidP="0067694E">
            <w:pPr>
              <w:rPr>
                <w:rFonts w:ascii="Segoe UI" w:hAnsi="Segoe UI" w:cs="Segoe UI"/>
              </w:rPr>
            </w:pPr>
          </w:p>
          <w:p w:rsidR="00A93491" w:rsidRDefault="00A93491" w:rsidP="0067694E">
            <w:pPr>
              <w:rPr>
                <w:rFonts w:ascii="Segoe UI" w:hAnsi="Segoe UI" w:cs="Segoe UI"/>
              </w:rPr>
            </w:pPr>
          </w:p>
          <w:p w:rsidR="00A93491" w:rsidRDefault="00A93491" w:rsidP="0067694E">
            <w:pPr>
              <w:rPr>
                <w:rFonts w:ascii="Segoe UI" w:hAnsi="Segoe UI" w:cs="Segoe UI"/>
              </w:rPr>
            </w:pPr>
          </w:p>
          <w:p w:rsidR="00A93491" w:rsidRPr="0067694E" w:rsidRDefault="00A93491" w:rsidP="0067694E">
            <w:pPr>
              <w:rPr>
                <w:rFonts w:ascii="Segoe UI" w:hAnsi="Segoe UI" w:cs="Segoe UI"/>
              </w:rPr>
            </w:pPr>
          </w:p>
        </w:tc>
        <w:tc>
          <w:tcPr>
            <w:tcW w:w="4899" w:type="dxa"/>
          </w:tcPr>
          <w:p w:rsidR="0067694E" w:rsidRPr="00BB4ECB" w:rsidRDefault="0067694E" w:rsidP="0067694E">
            <w:pPr>
              <w:spacing w:line="360" w:lineRule="auto"/>
              <w:rPr>
                <w:rFonts w:ascii="Segoe UI" w:hAnsi="Segoe UI" w:cs="Segoe UI"/>
                <w:sz w:val="22"/>
              </w:rPr>
            </w:pPr>
            <w:r w:rsidRPr="00BB4ECB">
              <w:rPr>
                <w:rFonts w:ascii="Segoe UI" w:hAnsi="Segoe UI" w:cs="Segoe UI"/>
                <w:sz w:val="22"/>
              </w:rPr>
              <w:t>Weight:</w:t>
            </w:r>
          </w:p>
        </w:tc>
      </w:tr>
      <w:tr w:rsidR="0067694E" w:rsidTr="000665D6">
        <w:trPr>
          <w:cantSplit/>
        </w:trPr>
        <w:tc>
          <w:tcPr>
            <w:tcW w:w="4899" w:type="dxa"/>
            <w:vMerge/>
          </w:tcPr>
          <w:p w:rsidR="0067694E" w:rsidRPr="00DA1522" w:rsidRDefault="0067694E" w:rsidP="0067694E">
            <w:pPr>
              <w:rPr>
                <w:b/>
                <w:sz w:val="28"/>
                <w:szCs w:val="28"/>
              </w:rPr>
            </w:pPr>
          </w:p>
        </w:tc>
        <w:tc>
          <w:tcPr>
            <w:tcW w:w="4899" w:type="dxa"/>
          </w:tcPr>
          <w:p w:rsidR="0067694E" w:rsidRPr="00BB4ECB" w:rsidRDefault="0067694E" w:rsidP="0067694E">
            <w:pPr>
              <w:spacing w:line="360" w:lineRule="auto"/>
              <w:rPr>
                <w:rFonts w:ascii="Segoe UI" w:hAnsi="Segoe UI" w:cs="Segoe UI"/>
                <w:sz w:val="22"/>
              </w:rPr>
            </w:pPr>
            <w:r w:rsidRPr="00BB4ECB">
              <w:rPr>
                <w:rFonts w:ascii="Segoe UI" w:hAnsi="Segoe UI" w:cs="Segoe UI"/>
                <w:sz w:val="22"/>
              </w:rPr>
              <w:t>Height:</w:t>
            </w:r>
          </w:p>
        </w:tc>
      </w:tr>
      <w:tr w:rsidR="0067694E" w:rsidTr="000665D6">
        <w:trPr>
          <w:cantSplit/>
        </w:trPr>
        <w:tc>
          <w:tcPr>
            <w:tcW w:w="4899" w:type="dxa"/>
            <w:vMerge/>
          </w:tcPr>
          <w:p w:rsidR="0067694E" w:rsidRDefault="0067694E" w:rsidP="0067694E"/>
        </w:tc>
        <w:tc>
          <w:tcPr>
            <w:tcW w:w="4899" w:type="dxa"/>
          </w:tcPr>
          <w:p w:rsidR="0067694E" w:rsidRPr="00BB4ECB" w:rsidRDefault="0067694E" w:rsidP="0067694E">
            <w:pPr>
              <w:spacing w:line="360" w:lineRule="auto"/>
              <w:rPr>
                <w:rFonts w:ascii="Segoe UI" w:hAnsi="Segoe UI" w:cs="Segoe UI"/>
                <w:sz w:val="22"/>
              </w:rPr>
            </w:pPr>
            <w:r w:rsidRPr="00BB4ECB">
              <w:rPr>
                <w:rFonts w:ascii="Segoe UI" w:hAnsi="Segoe UI" w:cs="Segoe UI"/>
                <w:sz w:val="22"/>
              </w:rPr>
              <w:t>BMI:</w:t>
            </w:r>
          </w:p>
        </w:tc>
      </w:tr>
      <w:tr w:rsidR="0067694E" w:rsidTr="000665D6">
        <w:trPr>
          <w:cantSplit/>
        </w:trPr>
        <w:tc>
          <w:tcPr>
            <w:tcW w:w="4899" w:type="dxa"/>
            <w:vMerge/>
          </w:tcPr>
          <w:p w:rsidR="0067694E" w:rsidRDefault="0067694E" w:rsidP="0067694E"/>
        </w:tc>
        <w:tc>
          <w:tcPr>
            <w:tcW w:w="4899" w:type="dxa"/>
          </w:tcPr>
          <w:p w:rsidR="0067694E" w:rsidRPr="00BB4ECB" w:rsidRDefault="0067694E" w:rsidP="0067694E">
            <w:pPr>
              <w:spacing w:line="360" w:lineRule="auto"/>
              <w:rPr>
                <w:rFonts w:ascii="Segoe UI" w:hAnsi="Segoe UI" w:cs="Segoe UI"/>
                <w:sz w:val="22"/>
              </w:rPr>
            </w:pPr>
            <w:r w:rsidRPr="00BB4ECB">
              <w:rPr>
                <w:rFonts w:ascii="Segoe UI" w:hAnsi="Segoe UI" w:cs="Segoe UI"/>
                <w:sz w:val="22"/>
              </w:rPr>
              <w:t>MUST Score:</w:t>
            </w:r>
          </w:p>
        </w:tc>
      </w:tr>
      <w:tr w:rsidR="00745FD3" w:rsidTr="000665D6">
        <w:trPr>
          <w:cantSplit/>
        </w:trPr>
        <w:tc>
          <w:tcPr>
            <w:tcW w:w="4899" w:type="dxa"/>
            <w:vMerge w:val="restart"/>
          </w:tcPr>
          <w:p w:rsidR="00745FD3" w:rsidRDefault="00A93491" w:rsidP="00745FD3">
            <w:pPr>
              <w:rPr>
                <w:rFonts w:ascii="Segoe UI" w:hAnsi="Segoe UI" w:cs="Segoe UI"/>
                <w:sz w:val="22"/>
              </w:rPr>
            </w:pPr>
            <w:r>
              <w:rPr>
                <w:rFonts w:ascii="Segoe UI" w:hAnsi="Segoe UI" w:cs="Segoe UI"/>
                <w:sz w:val="22"/>
              </w:rPr>
              <w:t>Past Medical History and Primary Diagnosis</w:t>
            </w:r>
            <w:r w:rsidR="00745FD3">
              <w:rPr>
                <w:rFonts w:ascii="Segoe UI" w:hAnsi="Segoe UI" w:cs="Segoe UI"/>
                <w:sz w:val="22"/>
              </w:rPr>
              <w:t>:</w:t>
            </w:r>
          </w:p>
          <w:p w:rsidR="00745FD3" w:rsidRDefault="00745FD3" w:rsidP="00745FD3">
            <w:pPr>
              <w:rPr>
                <w:rFonts w:ascii="Segoe UI" w:hAnsi="Segoe UI" w:cs="Segoe UI"/>
                <w:sz w:val="22"/>
              </w:rPr>
            </w:pPr>
          </w:p>
          <w:p w:rsidR="00745FD3" w:rsidRDefault="00745FD3" w:rsidP="00BD67FA"/>
          <w:p w:rsidR="00A93491" w:rsidRDefault="00A93491" w:rsidP="00BD67FA"/>
          <w:p w:rsidR="00A93491" w:rsidRDefault="00A93491" w:rsidP="00BD67FA"/>
          <w:p w:rsidR="00A93491" w:rsidRDefault="00A93491" w:rsidP="00BD67FA"/>
          <w:p w:rsidR="00A93491" w:rsidRDefault="00A93491" w:rsidP="00BD67FA"/>
          <w:p w:rsidR="00A93491" w:rsidRDefault="00A93491" w:rsidP="00BD67FA"/>
          <w:p w:rsidR="00A93491" w:rsidRDefault="00A93491" w:rsidP="00BD67FA"/>
          <w:p w:rsidR="00A93491" w:rsidRDefault="00A93491" w:rsidP="00BD67FA"/>
          <w:p w:rsidR="00A93491" w:rsidRDefault="00A93491" w:rsidP="00BD67FA"/>
          <w:p w:rsidR="00A93491" w:rsidRDefault="00A93491" w:rsidP="00BD67FA"/>
        </w:tc>
        <w:tc>
          <w:tcPr>
            <w:tcW w:w="4899" w:type="dxa"/>
          </w:tcPr>
          <w:p w:rsidR="00745FD3" w:rsidRPr="00BB4ECB" w:rsidRDefault="00745FD3" w:rsidP="0067694E">
            <w:pPr>
              <w:spacing w:line="360" w:lineRule="auto"/>
              <w:rPr>
                <w:rFonts w:ascii="Segoe UI" w:hAnsi="Segoe UI" w:cs="Segoe UI"/>
                <w:sz w:val="22"/>
              </w:rPr>
            </w:pPr>
            <w:r>
              <w:rPr>
                <w:rFonts w:ascii="Segoe UI" w:hAnsi="Segoe UI" w:cs="Segoe UI"/>
                <w:sz w:val="22"/>
              </w:rPr>
              <w:t xml:space="preserve">‘Usual’ weight: </w:t>
            </w:r>
          </w:p>
        </w:tc>
      </w:tr>
      <w:tr w:rsidR="00745FD3" w:rsidTr="00745FD3">
        <w:trPr>
          <w:trHeight w:val="1895"/>
        </w:trPr>
        <w:tc>
          <w:tcPr>
            <w:tcW w:w="4899" w:type="dxa"/>
            <w:vMerge/>
          </w:tcPr>
          <w:p w:rsidR="00745FD3" w:rsidRPr="00745FD3" w:rsidRDefault="00745FD3" w:rsidP="00745FD3">
            <w:pPr>
              <w:rPr>
                <w:rFonts w:ascii="Segoe UI" w:hAnsi="Segoe UI" w:cs="Segoe UI"/>
                <w:sz w:val="22"/>
              </w:rPr>
            </w:pPr>
          </w:p>
        </w:tc>
        <w:tc>
          <w:tcPr>
            <w:tcW w:w="4899" w:type="dxa"/>
            <w:vMerge w:val="restart"/>
          </w:tcPr>
          <w:p w:rsidR="00745FD3" w:rsidRDefault="00745FD3" w:rsidP="00745FD3">
            <w:pPr>
              <w:rPr>
                <w:rFonts w:ascii="Segoe UI" w:hAnsi="Segoe UI" w:cs="Segoe UI"/>
                <w:sz w:val="22"/>
              </w:rPr>
            </w:pPr>
            <w:r w:rsidRPr="0067694E">
              <w:rPr>
                <w:rFonts w:ascii="Segoe UI" w:hAnsi="Segoe UI" w:cs="Segoe UI"/>
                <w:sz w:val="22"/>
              </w:rPr>
              <w:t>Recommended consistencies/stages for diet and fluids:</w:t>
            </w:r>
          </w:p>
          <w:p w:rsidR="00745FD3" w:rsidRDefault="00745FD3" w:rsidP="00745FD3">
            <w:pPr>
              <w:rPr>
                <w:rFonts w:ascii="Segoe UI" w:hAnsi="Segoe UI" w:cs="Segoe UI"/>
                <w:sz w:val="22"/>
              </w:rPr>
            </w:pPr>
          </w:p>
          <w:p w:rsidR="00745FD3" w:rsidRDefault="00745FD3" w:rsidP="00745FD3">
            <w:pPr>
              <w:rPr>
                <w:rFonts w:ascii="Segoe UI" w:hAnsi="Segoe UI" w:cs="Segoe UI"/>
                <w:sz w:val="22"/>
              </w:rPr>
            </w:pPr>
          </w:p>
          <w:p w:rsidR="00A93491" w:rsidRDefault="00A93491" w:rsidP="00745FD3">
            <w:pPr>
              <w:rPr>
                <w:rFonts w:ascii="Segoe UI" w:hAnsi="Segoe UI" w:cs="Segoe UI"/>
                <w:sz w:val="22"/>
              </w:rPr>
            </w:pPr>
          </w:p>
          <w:p w:rsidR="00A93491" w:rsidRDefault="00A93491" w:rsidP="00745FD3">
            <w:pPr>
              <w:rPr>
                <w:rFonts w:ascii="Segoe UI" w:hAnsi="Segoe UI" w:cs="Segoe UI"/>
                <w:sz w:val="22"/>
              </w:rPr>
            </w:pPr>
          </w:p>
          <w:p w:rsidR="00745FD3" w:rsidRDefault="00745FD3" w:rsidP="00745FD3">
            <w:pPr>
              <w:rPr>
                <w:rFonts w:ascii="Segoe UI" w:hAnsi="Segoe UI" w:cs="Segoe UI"/>
                <w:sz w:val="22"/>
              </w:rPr>
            </w:pPr>
            <w:r>
              <w:rPr>
                <w:rFonts w:ascii="Segoe UI" w:hAnsi="Segoe UI" w:cs="Segoe UI"/>
                <w:sz w:val="22"/>
              </w:rPr>
              <w:t>Food allergies</w:t>
            </w:r>
            <w:r w:rsidR="00A93491">
              <w:rPr>
                <w:rFonts w:ascii="Segoe UI" w:hAnsi="Segoe UI" w:cs="Segoe UI"/>
                <w:sz w:val="22"/>
              </w:rPr>
              <w:t>/intolerances</w:t>
            </w:r>
            <w:r>
              <w:rPr>
                <w:rFonts w:ascii="Segoe UI" w:hAnsi="Segoe UI" w:cs="Segoe UI"/>
                <w:sz w:val="22"/>
              </w:rPr>
              <w:t>:</w:t>
            </w:r>
          </w:p>
          <w:p w:rsidR="00745FD3" w:rsidRDefault="00745FD3" w:rsidP="00745FD3">
            <w:pPr>
              <w:rPr>
                <w:rFonts w:ascii="Segoe UI" w:hAnsi="Segoe UI" w:cs="Segoe UI"/>
                <w:sz w:val="22"/>
              </w:rPr>
            </w:pPr>
          </w:p>
          <w:p w:rsidR="00745FD3" w:rsidRDefault="00745FD3" w:rsidP="00745FD3">
            <w:pPr>
              <w:rPr>
                <w:rFonts w:ascii="Segoe UI" w:hAnsi="Segoe UI" w:cs="Segoe UI"/>
                <w:sz w:val="22"/>
              </w:rPr>
            </w:pPr>
          </w:p>
          <w:p w:rsidR="00745FD3" w:rsidRDefault="00745FD3" w:rsidP="00745FD3">
            <w:pPr>
              <w:rPr>
                <w:rFonts w:ascii="Segoe UI" w:hAnsi="Segoe UI" w:cs="Segoe UI"/>
                <w:sz w:val="22"/>
              </w:rPr>
            </w:pPr>
          </w:p>
          <w:p w:rsidR="00A93491" w:rsidRDefault="00A93491" w:rsidP="00745FD3">
            <w:pPr>
              <w:rPr>
                <w:rFonts w:ascii="Segoe UI" w:hAnsi="Segoe UI" w:cs="Segoe UI"/>
                <w:sz w:val="22"/>
              </w:rPr>
            </w:pPr>
          </w:p>
          <w:p w:rsidR="00745FD3" w:rsidRDefault="00745FD3" w:rsidP="00745FD3">
            <w:pPr>
              <w:rPr>
                <w:rFonts w:ascii="Segoe UI" w:hAnsi="Segoe UI" w:cs="Segoe UI"/>
                <w:sz w:val="22"/>
              </w:rPr>
            </w:pPr>
            <w:r>
              <w:rPr>
                <w:rFonts w:ascii="Segoe UI" w:hAnsi="Segoe UI" w:cs="Segoe UI"/>
                <w:sz w:val="22"/>
              </w:rPr>
              <w:t xml:space="preserve">Assistance required with eating/drinking? </w:t>
            </w:r>
          </w:p>
          <w:p w:rsidR="00745FD3" w:rsidRDefault="00745FD3" w:rsidP="0067694E"/>
          <w:p w:rsidR="00745FD3" w:rsidRDefault="00745FD3" w:rsidP="0067694E"/>
          <w:p w:rsidR="00745FD3" w:rsidRDefault="00745FD3" w:rsidP="0067694E"/>
        </w:tc>
      </w:tr>
      <w:tr w:rsidR="00745FD3" w:rsidTr="000665D6">
        <w:tc>
          <w:tcPr>
            <w:tcW w:w="4899" w:type="dxa"/>
          </w:tcPr>
          <w:p w:rsidR="00745FD3" w:rsidRPr="00BB4ECB" w:rsidRDefault="00745FD3" w:rsidP="00745FD3">
            <w:pPr>
              <w:rPr>
                <w:rFonts w:ascii="Segoe UI" w:hAnsi="Segoe UI" w:cs="Segoe UI"/>
                <w:sz w:val="22"/>
              </w:rPr>
            </w:pPr>
            <w:r w:rsidRPr="00BB4ECB">
              <w:rPr>
                <w:rFonts w:ascii="Segoe UI" w:hAnsi="Segoe UI" w:cs="Segoe UI"/>
                <w:sz w:val="22"/>
              </w:rPr>
              <w:t xml:space="preserve">Has Think Food Pathway been implemented in full for at least one month? </w:t>
            </w:r>
          </w:p>
          <w:p w:rsidR="00745FD3" w:rsidRDefault="00745FD3" w:rsidP="00745FD3"/>
          <w:p w:rsidR="00745FD3" w:rsidRDefault="00745FD3" w:rsidP="00745FD3"/>
          <w:p w:rsidR="00745FD3" w:rsidRPr="00BB4ECB" w:rsidRDefault="00745FD3" w:rsidP="00745FD3">
            <w:pPr>
              <w:rPr>
                <w:rFonts w:ascii="Segoe UI" w:hAnsi="Segoe UI" w:cs="Segoe UI"/>
                <w:sz w:val="22"/>
              </w:rPr>
            </w:pPr>
            <w:r w:rsidRPr="00BB4ECB">
              <w:rPr>
                <w:rFonts w:ascii="Segoe UI" w:hAnsi="Segoe UI" w:cs="Segoe UI"/>
                <w:sz w:val="22"/>
              </w:rPr>
              <w:t>Comments:</w:t>
            </w:r>
          </w:p>
          <w:p w:rsidR="00745FD3" w:rsidRDefault="00745FD3" w:rsidP="0067694E"/>
          <w:p w:rsidR="00745FD3" w:rsidRDefault="00745FD3" w:rsidP="0067694E"/>
          <w:p w:rsidR="00F50376" w:rsidRDefault="00F50376" w:rsidP="0067694E"/>
          <w:p w:rsidR="00745FD3" w:rsidRDefault="00745FD3" w:rsidP="0067694E"/>
        </w:tc>
        <w:tc>
          <w:tcPr>
            <w:tcW w:w="4899" w:type="dxa"/>
            <w:vMerge/>
          </w:tcPr>
          <w:p w:rsidR="00745FD3" w:rsidRPr="000665D6" w:rsidRDefault="00745FD3" w:rsidP="00745FD3"/>
        </w:tc>
      </w:tr>
    </w:tbl>
    <w:p w:rsidR="000665D6" w:rsidRDefault="000665D6" w:rsidP="000665D6">
      <w:pPr>
        <w:tabs>
          <w:tab w:val="left" w:pos="3573"/>
        </w:tabs>
        <w:rPr>
          <w:i/>
          <w:sz w:val="20"/>
          <w:szCs w:val="20"/>
        </w:rPr>
      </w:pPr>
    </w:p>
    <w:p w:rsidR="000665D6" w:rsidRPr="00BB4ECB" w:rsidRDefault="00AE5CE2" w:rsidP="000665D6">
      <w:pPr>
        <w:tabs>
          <w:tab w:val="left" w:pos="3573"/>
        </w:tabs>
        <w:rPr>
          <w:rFonts w:ascii="Segoe UI" w:hAnsi="Segoe UI" w:cs="Segoe UI"/>
          <w:sz w:val="20"/>
          <w:u w:val="single"/>
        </w:rPr>
      </w:pPr>
      <w:r>
        <w:rPr>
          <w:i/>
          <w:sz w:val="20"/>
          <w:szCs w:val="20"/>
        </w:rPr>
        <w:t xml:space="preserve">       </w:t>
      </w:r>
      <w:r w:rsidR="000665D6" w:rsidRPr="00BB4ECB">
        <w:rPr>
          <w:rFonts w:ascii="Segoe UI" w:hAnsi="Segoe UI" w:cs="Segoe UI"/>
          <w:sz w:val="20"/>
        </w:rPr>
        <w:t>Referrers name:</w:t>
      </w:r>
      <w:r w:rsidR="000665D6" w:rsidRPr="00BB4ECB">
        <w:rPr>
          <w:rFonts w:ascii="Segoe UI" w:hAnsi="Segoe UI" w:cs="Segoe UI"/>
          <w:sz w:val="20"/>
          <w:u w:val="single"/>
        </w:rPr>
        <w:t xml:space="preserve">                                                              </w:t>
      </w:r>
      <w:r w:rsidR="000665D6" w:rsidRPr="00BB4ECB">
        <w:rPr>
          <w:rFonts w:ascii="Segoe UI" w:hAnsi="Segoe UI" w:cs="Segoe UI"/>
          <w:color w:val="FFFFFF" w:themeColor="background1"/>
          <w:sz w:val="20"/>
          <w:u w:val="single"/>
        </w:rPr>
        <w:t xml:space="preserve"> </w:t>
      </w:r>
      <w:r w:rsidR="000665D6" w:rsidRPr="00BB4ECB">
        <w:rPr>
          <w:rFonts w:ascii="Segoe UI" w:hAnsi="Segoe UI" w:cs="Segoe UI"/>
          <w:sz w:val="20"/>
        </w:rPr>
        <w:t>Job title:</w:t>
      </w:r>
      <w:r w:rsidR="000665D6" w:rsidRPr="00BB4ECB">
        <w:rPr>
          <w:rFonts w:ascii="Segoe UI" w:hAnsi="Segoe UI" w:cs="Segoe UI"/>
          <w:sz w:val="20"/>
          <w:u w:val="single"/>
        </w:rPr>
        <w:t xml:space="preserve">                                                                           </w:t>
      </w:r>
      <w:r w:rsidR="000665D6" w:rsidRPr="00BB4ECB">
        <w:rPr>
          <w:rFonts w:ascii="Segoe UI" w:hAnsi="Segoe UI" w:cs="Segoe UI"/>
          <w:color w:val="FFFFFF" w:themeColor="background1"/>
          <w:sz w:val="20"/>
          <w:u w:val="single"/>
        </w:rPr>
        <w:t>c</w:t>
      </w:r>
    </w:p>
    <w:p w:rsidR="000665D6" w:rsidRPr="00BB4ECB" w:rsidRDefault="000665D6" w:rsidP="000665D6">
      <w:pPr>
        <w:tabs>
          <w:tab w:val="left" w:pos="3573"/>
        </w:tabs>
        <w:rPr>
          <w:rFonts w:ascii="Segoe UI" w:hAnsi="Segoe UI" w:cs="Segoe UI"/>
          <w:u w:val="single"/>
        </w:rPr>
      </w:pPr>
      <w:r w:rsidRPr="00BB4ECB">
        <w:rPr>
          <w:rFonts w:ascii="Segoe UI" w:hAnsi="Segoe UI" w:cs="Segoe UI"/>
          <w:u w:val="single"/>
        </w:rPr>
        <w:t xml:space="preserve">     </w:t>
      </w:r>
    </w:p>
    <w:p w:rsidR="000665D6" w:rsidRPr="00BB4ECB" w:rsidRDefault="000665D6" w:rsidP="00FE152B">
      <w:pPr>
        <w:tabs>
          <w:tab w:val="left" w:pos="3573"/>
        </w:tabs>
        <w:rPr>
          <w:rFonts w:ascii="Segoe UI" w:hAnsi="Segoe UI" w:cs="Segoe UI"/>
          <w:sz w:val="20"/>
          <w:u w:val="single"/>
        </w:rPr>
      </w:pPr>
      <w:r w:rsidRPr="00BB4ECB">
        <w:rPr>
          <w:rFonts w:ascii="Segoe UI" w:hAnsi="Segoe UI" w:cs="Segoe UI"/>
          <w:sz w:val="20"/>
        </w:rPr>
        <w:t xml:space="preserve">      Signature:</w:t>
      </w:r>
      <w:r w:rsidRPr="00BB4ECB">
        <w:rPr>
          <w:rFonts w:ascii="Segoe UI" w:hAnsi="Segoe UI" w:cs="Segoe UI"/>
          <w:sz w:val="20"/>
          <w:u w:val="single"/>
        </w:rPr>
        <w:t xml:space="preserve">                                                                         </w:t>
      </w:r>
      <w:r w:rsidRPr="00BB4ECB">
        <w:rPr>
          <w:rFonts w:ascii="Segoe UI" w:hAnsi="Segoe UI" w:cs="Segoe UI"/>
          <w:color w:val="FFFFFF" w:themeColor="background1"/>
          <w:sz w:val="20"/>
          <w:u w:val="single"/>
        </w:rPr>
        <w:t xml:space="preserve">  </w:t>
      </w:r>
      <w:r w:rsidRPr="00BB4ECB">
        <w:rPr>
          <w:rFonts w:ascii="Segoe UI" w:hAnsi="Segoe UI" w:cs="Segoe UI"/>
          <w:sz w:val="20"/>
        </w:rPr>
        <w:t>Date:</w:t>
      </w:r>
      <w:r w:rsidRPr="00BB4ECB">
        <w:rPr>
          <w:rFonts w:ascii="Segoe UI" w:hAnsi="Segoe UI" w:cs="Segoe UI"/>
          <w:sz w:val="20"/>
          <w:u w:val="single"/>
        </w:rPr>
        <w:t xml:space="preserve">                                                                                 </w:t>
      </w:r>
      <w:r w:rsidRPr="00BB4ECB">
        <w:rPr>
          <w:rFonts w:ascii="Segoe UI" w:hAnsi="Segoe UI" w:cs="Segoe UI"/>
          <w:color w:val="FFFFFF" w:themeColor="background1"/>
          <w:sz w:val="20"/>
          <w:u w:val="single"/>
        </w:rPr>
        <w:t>m</w:t>
      </w:r>
    </w:p>
    <w:sectPr w:rsidR="000665D6" w:rsidRPr="00BB4ECB" w:rsidSect="00B258C2">
      <w:headerReference w:type="default" r:id="rId9"/>
      <w:pgSz w:w="11900" w:h="16840"/>
      <w:pgMar w:top="720" w:right="720" w:bottom="426"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264" w:rsidRDefault="00E47264" w:rsidP="00A10156">
      <w:pPr>
        <w:rPr>
          <w:rFonts w:cs="Times New Roman"/>
        </w:rPr>
      </w:pPr>
      <w:r>
        <w:rPr>
          <w:rFonts w:cs="Times New Roman"/>
        </w:rPr>
        <w:separator/>
      </w:r>
    </w:p>
  </w:endnote>
  <w:endnote w:type="continuationSeparator" w:id="0">
    <w:p w:rsidR="00E47264" w:rsidRDefault="00E47264" w:rsidP="00A1015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264" w:rsidRDefault="00E47264" w:rsidP="00A10156">
      <w:pPr>
        <w:rPr>
          <w:rFonts w:cs="Times New Roman"/>
        </w:rPr>
      </w:pPr>
      <w:r>
        <w:rPr>
          <w:rFonts w:cs="Times New Roman"/>
        </w:rPr>
        <w:separator/>
      </w:r>
    </w:p>
  </w:footnote>
  <w:footnote w:type="continuationSeparator" w:id="0">
    <w:p w:rsidR="00E47264" w:rsidRDefault="00E47264" w:rsidP="00A1015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CB" w:rsidRDefault="00BB4ECB">
    <w:pPr>
      <w:pStyle w:val="Header"/>
    </w:pPr>
    <w:r>
      <w:rPr>
        <w:noProof/>
        <w:lang w:val="en-GB" w:eastAsia="en-GB"/>
      </w:rPr>
      <w:drawing>
        <wp:anchor distT="0" distB="0" distL="114300" distR="114300" simplePos="0" relativeHeight="251658240" behindDoc="0" locked="0" layoutInCell="1" allowOverlap="1" wp14:anchorId="3B619F03" wp14:editId="2B1DFA94">
          <wp:simplePos x="0" y="0"/>
          <wp:positionH relativeFrom="column">
            <wp:posOffset>4762500</wp:posOffset>
          </wp:positionH>
          <wp:positionV relativeFrom="paragraph">
            <wp:posOffset>29210</wp:posOffset>
          </wp:positionV>
          <wp:extent cx="1914525" cy="565150"/>
          <wp:effectExtent l="0" t="0" r="9525" b="6350"/>
          <wp:wrapSquare wrapText="bothSides"/>
          <wp:docPr id="1" name="Picture 1" descr="F:\Leaflets\compan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flets\company-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CC3"/>
    <w:multiLevelType w:val="hybridMultilevel"/>
    <w:tmpl w:val="7848DD50"/>
    <w:lvl w:ilvl="0" w:tplc="B1FA481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1B356A6F"/>
    <w:multiLevelType w:val="hybridMultilevel"/>
    <w:tmpl w:val="FA10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D64DA3"/>
    <w:multiLevelType w:val="hybridMultilevel"/>
    <w:tmpl w:val="6994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2A38EE"/>
    <w:multiLevelType w:val="hybridMultilevel"/>
    <w:tmpl w:val="222425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49A44A7B"/>
    <w:multiLevelType w:val="hybridMultilevel"/>
    <w:tmpl w:val="CB8071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4CA35E65"/>
    <w:multiLevelType w:val="hybridMultilevel"/>
    <w:tmpl w:val="0AD4B5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690274C"/>
    <w:multiLevelType w:val="hybridMultilevel"/>
    <w:tmpl w:val="C43E2F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4E86FB9"/>
    <w:multiLevelType w:val="hybridMultilevel"/>
    <w:tmpl w:val="FEE403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6B9A3AA0"/>
    <w:multiLevelType w:val="hybridMultilevel"/>
    <w:tmpl w:val="B72A5C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8"/>
  </w:num>
  <w:num w:numId="3">
    <w:abstractNumId w:val="6"/>
  </w:num>
  <w:num w:numId="4">
    <w:abstractNumId w:val="0"/>
  </w:num>
  <w:num w:numId="5">
    <w:abstractNumId w:val="4"/>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156"/>
    <w:rsid w:val="000665D6"/>
    <w:rsid w:val="000815AF"/>
    <w:rsid w:val="000F4B8A"/>
    <w:rsid w:val="00144B01"/>
    <w:rsid w:val="001A5C67"/>
    <w:rsid w:val="001C0DDD"/>
    <w:rsid w:val="00257EAE"/>
    <w:rsid w:val="002962B4"/>
    <w:rsid w:val="002A41C9"/>
    <w:rsid w:val="002C3CFB"/>
    <w:rsid w:val="002C535E"/>
    <w:rsid w:val="0030515A"/>
    <w:rsid w:val="003277BF"/>
    <w:rsid w:val="0034550B"/>
    <w:rsid w:val="00380765"/>
    <w:rsid w:val="004527B9"/>
    <w:rsid w:val="004F4C6C"/>
    <w:rsid w:val="005F75B9"/>
    <w:rsid w:val="00605D41"/>
    <w:rsid w:val="00646C9A"/>
    <w:rsid w:val="0064764E"/>
    <w:rsid w:val="00672511"/>
    <w:rsid w:val="0067694E"/>
    <w:rsid w:val="0074503F"/>
    <w:rsid w:val="00745FD3"/>
    <w:rsid w:val="0075512A"/>
    <w:rsid w:val="007E2A41"/>
    <w:rsid w:val="00861C37"/>
    <w:rsid w:val="00887312"/>
    <w:rsid w:val="008B00BA"/>
    <w:rsid w:val="008B6539"/>
    <w:rsid w:val="00903CE4"/>
    <w:rsid w:val="00920BC3"/>
    <w:rsid w:val="009341B0"/>
    <w:rsid w:val="00966F57"/>
    <w:rsid w:val="009972AF"/>
    <w:rsid w:val="00A10156"/>
    <w:rsid w:val="00A5523F"/>
    <w:rsid w:val="00A7308B"/>
    <w:rsid w:val="00A8703F"/>
    <w:rsid w:val="00A93491"/>
    <w:rsid w:val="00AB4E96"/>
    <w:rsid w:val="00AE5CE2"/>
    <w:rsid w:val="00B258C2"/>
    <w:rsid w:val="00B833D4"/>
    <w:rsid w:val="00BB4ECB"/>
    <w:rsid w:val="00C3566F"/>
    <w:rsid w:val="00C555AA"/>
    <w:rsid w:val="00CC60F1"/>
    <w:rsid w:val="00CE3E90"/>
    <w:rsid w:val="00CF2F34"/>
    <w:rsid w:val="00D344E3"/>
    <w:rsid w:val="00D739AF"/>
    <w:rsid w:val="00DE532B"/>
    <w:rsid w:val="00E469D2"/>
    <w:rsid w:val="00E47264"/>
    <w:rsid w:val="00EF096F"/>
    <w:rsid w:val="00F50376"/>
    <w:rsid w:val="00F644FA"/>
    <w:rsid w:val="00FC321A"/>
    <w:rsid w:val="00FE1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BC3"/>
    <w:rPr>
      <w:rFonts w:cs="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0156"/>
    <w:pPr>
      <w:tabs>
        <w:tab w:val="center" w:pos="4320"/>
        <w:tab w:val="right" w:pos="8640"/>
      </w:tabs>
    </w:pPr>
  </w:style>
  <w:style w:type="character" w:customStyle="1" w:styleId="HeaderChar">
    <w:name w:val="Header Char"/>
    <w:basedOn w:val="DefaultParagraphFont"/>
    <w:link w:val="Header"/>
    <w:uiPriority w:val="99"/>
    <w:locked/>
    <w:rsid w:val="00A10156"/>
  </w:style>
  <w:style w:type="paragraph" w:styleId="Footer">
    <w:name w:val="footer"/>
    <w:basedOn w:val="Normal"/>
    <w:link w:val="FooterChar"/>
    <w:uiPriority w:val="99"/>
    <w:rsid w:val="00A10156"/>
    <w:pPr>
      <w:tabs>
        <w:tab w:val="center" w:pos="4320"/>
        <w:tab w:val="right" w:pos="8640"/>
      </w:tabs>
    </w:pPr>
  </w:style>
  <w:style w:type="character" w:customStyle="1" w:styleId="FooterChar">
    <w:name w:val="Footer Char"/>
    <w:basedOn w:val="DefaultParagraphFont"/>
    <w:link w:val="Footer"/>
    <w:uiPriority w:val="99"/>
    <w:locked/>
    <w:rsid w:val="00A10156"/>
  </w:style>
  <w:style w:type="paragraph" w:styleId="BalloonText">
    <w:name w:val="Balloon Text"/>
    <w:basedOn w:val="Normal"/>
    <w:link w:val="BalloonTextChar"/>
    <w:uiPriority w:val="99"/>
    <w:semiHidden/>
    <w:rsid w:val="00A101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10156"/>
    <w:rPr>
      <w:rFonts w:ascii="Lucida Grande" w:hAnsi="Lucida Grande" w:cs="Lucida Grande"/>
      <w:sz w:val="18"/>
      <w:szCs w:val="18"/>
    </w:rPr>
  </w:style>
  <w:style w:type="table" w:styleId="TableGrid">
    <w:name w:val="Table Grid"/>
    <w:basedOn w:val="TableNormal"/>
    <w:uiPriority w:val="99"/>
    <w:locked/>
    <w:rsid w:val="003277BF"/>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8C2"/>
    <w:rPr>
      <w:color w:val="0000FF" w:themeColor="hyperlink"/>
      <w:u w:val="single"/>
    </w:rPr>
  </w:style>
  <w:style w:type="paragraph" w:styleId="ListParagraph">
    <w:name w:val="List Paragraph"/>
    <w:basedOn w:val="Normal"/>
    <w:uiPriority w:val="34"/>
    <w:qFormat/>
    <w:rsid w:val="00144B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BC3"/>
    <w:rPr>
      <w:rFonts w:cs="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0156"/>
    <w:pPr>
      <w:tabs>
        <w:tab w:val="center" w:pos="4320"/>
        <w:tab w:val="right" w:pos="8640"/>
      </w:tabs>
    </w:pPr>
  </w:style>
  <w:style w:type="character" w:customStyle="1" w:styleId="HeaderChar">
    <w:name w:val="Header Char"/>
    <w:basedOn w:val="DefaultParagraphFont"/>
    <w:link w:val="Header"/>
    <w:uiPriority w:val="99"/>
    <w:locked/>
    <w:rsid w:val="00A10156"/>
  </w:style>
  <w:style w:type="paragraph" w:styleId="Footer">
    <w:name w:val="footer"/>
    <w:basedOn w:val="Normal"/>
    <w:link w:val="FooterChar"/>
    <w:uiPriority w:val="99"/>
    <w:rsid w:val="00A10156"/>
    <w:pPr>
      <w:tabs>
        <w:tab w:val="center" w:pos="4320"/>
        <w:tab w:val="right" w:pos="8640"/>
      </w:tabs>
    </w:pPr>
  </w:style>
  <w:style w:type="character" w:customStyle="1" w:styleId="FooterChar">
    <w:name w:val="Footer Char"/>
    <w:basedOn w:val="DefaultParagraphFont"/>
    <w:link w:val="Footer"/>
    <w:uiPriority w:val="99"/>
    <w:locked/>
    <w:rsid w:val="00A10156"/>
  </w:style>
  <w:style w:type="paragraph" w:styleId="BalloonText">
    <w:name w:val="Balloon Text"/>
    <w:basedOn w:val="Normal"/>
    <w:link w:val="BalloonTextChar"/>
    <w:uiPriority w:val="99"/>
    <w:semiHidden/>
    <w:rsid w:val="00A101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10156"/>
    <w:rPr>
      <w:rFonts w:ascii="Lucida Grande" w:hAnsi="Lucida Grande" w:cs="Lucida Grande"/>
      <w:sz w:val="18"/>
      <w:szCs w:val="18"/>
    </w:rPr>
  </w:style>
  <w:style w:type="table" w:styleId="TableGrid">
    <w:name w:val="Table Grid"/>
    <w:basedOn w:val="TableNormal"/>
    <w:uiPriority w:val="99"/>
    <w:locked/>
    <w:rsid w:val="003277BF"/>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8C2"/>
    <w:rPr>
      <w:color w:val="0000FF" w:themeColor="hyperlink"/>
      <w:u w:val="single"/>
    </w:rPr>
  </w:style>
  <w:style w:type="paragraph" w:styleId="ListParagraph">
    <w:name w:val="List Paragraph"/>
    <w:basedOn w:val="Normal"/>
    <w:uiPriority w:val="34"/>
    <w:qFormat/>
    <w:rsid w:val="0014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Hobs Reprographics</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Bond</dc:creator>
  <cp:lastModifiedBy>Rachael Jones</cp:lastModifiedBy>
  <cp:revision>2</cp:revision>
  <cp:lastPrinted>2016-06-23T13:56:00Z</cp:lastPrinted>
  <dcterms:created xsi:type="dcterms:W3CDTF">2021-03-25T21:18:00Z</dcterms:created>
  <dcterms:modified xsi:type="dcterms:W3CDTF">2021-03-25T21:18:00Z</dcterms:modified>
</cp:coreProperties>
</file>