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E267C" w14:textId="7C2FBE29" w:rsidR="00E80EBE" w:rsidRPr="003A40E9" w:rsidRDefault="00E80EBE" w:rsidP="00E80887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b/>
          <w:bCs/>
          <w:color w:val="3D4459"/>
          <w:sz w:val="36"/>
          <w:szCs w:val="36"/>
        </w:rPr>
      </w:pPr>
      <w:r w:rsidRPr="003A40E9">
        <w:rPr>
          <w:rFonts w:asciiTheme="minorHAnsi" w:hAnsiTheme="minorHAnsi" w:cstheme="minorHAnsi"/>
          <w:b/>
          <w:bCs/>
          <w:color w:val="3D4459"/>
          <w:sz w:val="36"/>
          <w:szCs w:val="36"/>
        </w:rPr>
        <w:t>Think which service? New NHS campaign helps people to get quicker urgent care</w:t>
      </w:r>
      <w:r w:rsidR="00E80887">
        <w:rPr>
          <w:rFonts w:asciiTheme="minorHAnsi" w:hAnsiTheme="minorHAnsi" w:cstheme="minorHAnsi"/>
          <w:b/>
          <w:bCs/>
          <w:color w:val="3D4459"/>
          <w:sz w:val="36"/>
          <w:szCs w:val="36"/>
        </w:rPr>
        <w:t xml:space="preserve"> </w:t>
      </w:r>
      <w:r w:rsidR="00E80887" w:rsidRPr="003E7F42">
        <w:rPr>
          <w:rFonts w:asciiTheme="minorHAnsi" w:hAnsiTheme="minorHAnsi" w:cstheme="minorHAnsi"/>
          <w:b/>
          <w:bCs/>
          <w:color w:val="FF0000"/>
          <w:sz w:val="36"/>
          <w:szCs w:val="36"/>
          <w:highlight w:val="yellow"/>
        </w:rPr>
        <w:t>– Newsletter Copy Long</w:t>
      </w:r>
    </w:p>
    <w:p w14:paraId="25D881E5" w14:textId="5B2EF89F" w:rsidR="00E80EBE" w:rsidRPr="003A40E9" w:rsidRDefault="00E80EBE" w:rsidP="00E80EBE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3D4459"/>
        </w:rPr>
      </w:pPr>
      <w:r w:rsidRPr="003A40E9">
        <w:rPr>
          <w:rFonts w:asciiTheme="minorHAnsi" w:hAnsiTheme="minorHAnsi" w:cstheme="minorHAnsi"/>
          <w:color w:val="3D4459"/>
        </w:rPr>
        <w:t>People in Shropshire, Telford and Wrekin are being encouraged to ‘Think which service?’ before acting when deciding on which local service is right for their healthcare needs, as part of a</w:t>
      </w:r>
      <w:r w:rsidR="00E80887">
        <w:rPr>
          <w:rFonts w:asciiTheme="minorHAnsi" w:hAnsiTheme="minorHAnsi" w:cstheme="minorHAnsi"/>
          <w:color w:val="3D4459"/>
        </w:rPr>
        <w:t xml:space="preserve"> recently launched</w:t>
      </w:r>
      <w:r w:rsidRPr="003A40E9">
        <w:rPr>
          <w:rFonts w:asciiTheme="minorHAnsi" w:hAnsiTheme="minorHAnsi" w:cstheme="minorHAnsi"/>
          <w:color w:val="3D4459"/>
        </w:rPr>
        <w:t xml:space="preserve"> local NHS campaign</w:t>
      </w:r>
      <w:r w:rsidR="00E80887">
        <w:rPr>
          <w:rFonts w:asciiTheme="minorHAnsi" w:hAnsiTheme="minorHAnsi" w:cstheme="minorHAnsi"/>
          <w:color w:val="3D4459"/>
        </w:rPr>
        <w:t>.</w:t>
      </w:r>
    </w:p>
    <w:p w14:paraId="7DFBF465" w14:textId="3E2BC1C9" w:rsidR="00E80EBE" w:rsidRPr="003A40E9" w:rsidRDefault="00E80EBE" w:rsidP="00E80EBE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3D4459"/>
        </w:rPr>
      </w:pPr>
      <w:r w:rsidRPr="003A40E9">
        <w:rPr>
          <w:rFonts w:asciiTheme="minorHAnsi" w:hAnsiTheme="minorHAnsi" w:cstheme="minorHAnsi"/>
          <w:color w:val="3D4459"/>
        </w:rPr>
        <w:t>The campaign aims to help people get quicker urgent care in the most appropriate place</w:t>
      </w:r>
      <w:r w:rsidR="003A40E9" w:rsidRPr="003A40E9">
        <w:rPr>
          <w:rFonts w:asciiTheme="minorHAnsi" w:hAnsiTheme="minorHAnsi" w:cstheme="minorHAnsi"/>
          <w:color w:val="3D4459"/>
        </w:rPr>
        <w:t xml:space="preserve"> and highlight</w:t>
      </w:r>
      <w:r w:rsidR="003D5FDD">
        <w:rPr>
          <w:rFonts w:asciiTheme="minorHAnsi" w:hAnsiTheme="minorHAnsi" w:cstheme="minorHAnsi"/>
          <w:color w:val="3D4459"/>
        </w:rPr>
        <w:t>s</w:t>
      </w:r>
      <w:r w:rsidR="003A40E9" w:rsidRPr="003A40E9">
        <w:rPr>
          <w:rFonts w:asciiTheme="minorHAnsi" w:hAnsiTheme="minorHAnsi" w:cstheme="minorHAnsi"/>
          <w:color w:val="3D4459"/>
        </w:rPr>
        <w:t xml:space="preserve"> NHS 111 online, the Minor Injury Units, and pharmacies as key urgent care services </w:t>
      </w:r>
      <w:r w:rsidRPr="003A40E9">
        <w:rPr>
          <w:rFonts w:asciiTheme="minorHAnsi" w:hAnsiTheme="minorHAnsi" w:cstheme="minorHAnsi"/>
          <w:color w:val="3D4459"/>
        </w:rPr>
        <w:t>to use when they are unwell or injured.</w:t>
      </w:r>
    </w:p>
    <w:p w14:paraId="45DBCE76" w14:textId="3404E479" w:rsidR="00E80EBE" w:rsidRPr="003A40E9" w:rsidRDefault="003A40E9" w:rsidP="00E80EBE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3D4459"/>
        </w:rPr>
      </w:pPr>
      <w:r w:rsidRPr="003A40E9">
        <w:rPr>
          <w:rFonts w:asciiTheme="minorHAnsi" w:hAnsiTheme="minorHAnsi" w:cstheme="minorHAnsi"/>
          <w:color w:val="3D4459"/>
        </w:rPr>
        <w:t>Knowing which local health service to use and when, will make sure everyone in our local community gets the right help at the right time.</w:t>
      </w:r>
      <w:r w:rsidR="00123A4B">
        <w:rPr>
          <w:rFonts w:asciiTheme="minorHAnsi" w:hAnsiTheme="minorHAnsi" w:cstheme="minorHAnsi"/>
          <w:color w:val="3D4459"/>
        </w:rPr>
        <w:t xml:space="preserve"> </w:t>
      </w:r>
    </w:p>
    <w:p w14:paraId="4B2539A7" w14:textId="55A5D41C" w:rsidR="006E2B41" w:rsidRPr="00E80887" w:rsidRDefault="00E80EBE" w:rsidP="00E80887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3D4459"/>
        </w:rPr>
      </w:pPr>
      <w:r w:rsidRPr="003A40E9">
        <w:rPr>
          <w:rFonts w:asciiTheme="minorHAnsi" w:hAnsiTheme="minorHAnsi" w:cstheme="minorHAnsi"/>
          <w:color w:val="3D4459"/>
        </w:rPr>
        <w:t>The ‘Think which service</w:t>
      </w:r>
      <w:r w:rsidR="00123A4B">
        <w:rPr>
          <w:rFonts w:asciiTheme="minorHAnsi" w:hAnsiTheme="minorHAnsi" w:cstheme="minorHAnsi"/>
          <w:color w:val="3D4459"/>
        </w:rPr>
        <w:t>?</w:t>
      </w:r>
      <w:r w:rsidRPr="003A40E9">
        <w:rPr>
          <w:rFonts w:asciiTheme="minorHAnsi" w:hAnsiTheme="minorHAnsi" w:cstheme="minorHAnsi"/>
          <w:color w:val="3D4459"/>
        </w:rPr>
        <w:t xml:space="preserve">’ campaign encourages people to familiarise themselves </w:t>
      </w:r>
      <w:r w:rsidR="00123A4B">
        <w:rPr>
          <w:rFonts w:asciiTheme="minorHAnsi" w:hAnsiTheme="minorHAnsi" w:cstheme="minorHAnsi"/>
          <w:color w:val="3D4459"/>
        </w:rPr>
        <w:t xml:space="preserve">with local services </w:t>
      </w:r>
      <w:r w:rsidRPr="003A40E9">
        <w:rPr>
          <w:rFonts w:asciiTheme="minorHAnsi" w:hAnsiTheme="minorHAnsi" w:cstheme="minorHAnsi"/>
          <w:color w:val="3D4459"/>
        </w:rPr>
        <w:t>and be prepared should they find themselves needing</w:t>
      </w:r>
      <w:r w:rsidR="00123A4B">
        <w:rPr>
          <w:rFonts w:asciiTheme="minorHAnsi" w:hAnsiTheme="minorHAnsi" w:cstheme="minorHAnsi"/>
          <w:color w:val="3D4459"/>
        </w:rPr>
        <w:t xml:space="preserve"> urgent</w:t>
      </w:r>
      <w:r w:rsidRPr="003A40E9">
        <w:rPr>
          <w:rFonts w:asciiTheme="minorHAnsi" w:hAnsiTheme="minorHAnsi" w:cstheme="minorHAnsi"/>
          <w:color w:val="3D4459"/>
        </w:rPr>
        <w:t xml:space="preserve"> healthcare.  A </w:t>
      </w:r>
      <w:hyperlink r:id="rId10" w:history="1">
        <w:r w:rsidR="00123A4B" w:rsidRPr="00123A4B">
          <w:rPr>
            <w:rStyle w:val="Hyperlink"/>
            <w:rFonts w:asciiTheme="minorHAnsi" w:hAnsiTheme="minorHAnsi" w:cstheme="minorHAnsi"/>
          </w:rPr>
          <w:t xml:space="preserve">‘Think </w:t>
        </w:r>
        <w:r w:rsidR="00A77293">
          <w:rPr>
            <w:rStyle w:val="Hyperlink"/>
            <w:rFonts w:asciiTheme="minorHAnsi" w:hAnsiTheme="minorHAnsi" w:cstheme="minorHAnsi"/>
          </w:rPr>
          <w:t>w</w:t>
        </w:r>
        <w:r w:rsidR="00123A4B" w:rsidRPr="00123A4B">
          <w:rPr>
            <w:rStyle w:val="Hyperlink"/>
            <w:rFonts w:asciiTheme="minorHAnsi" w:hAnsiTheme="minorHAnsi" w:cstheme="minorHAnsi"/>
          </w:rPr>
          <w:t xml:space="preserve">hich </w:t>
        </w:r>
        <w:r w:rsidR="00A77293">
          <w:rPr>
            <w:rStyle w:val="Hyperlink"/>
            <w:rFonts w:asciiTheme="minorHAnsi" w:hAnsiTheme="minorHAnsi" w:cstheme="minorHAnsi"/>
          </w:rPr>
          <w:t>s</w:t>
        </w:r>
        <w:r w:rsidR="00123A4B" w:rsidRPr="00123A4B">
          <w:rPr>
            <w:rStyle w:val="Hyperlink"/>
            <w:rFonts w:asciiTheme="minorHAnsi" w:hAnsiTheme="minorHAnsi" w:cstheme="minorHAnsi"/>
          </w:rPr>
          <w:t>ervice?’</w:t>
        </w:r>
      </w:hyperlink>
      <w:r w:rsidRPr="003A40E9">
        <w:rPr>
          <w:rFonts w:asciiTheme="minorHAnsi" w:hAnsiTheme="minorHAnsi" w:cstheme="minorHAnsi"/>
          <w:color w:val="3D4459"/>
        </w:rPr>
        <w:t xml:space="preserve"> website </w:t>
      </w:r>
      <w:r w:rsidR="00123A4B" w:rsidRPr="003A40E9">
        <w:rPr>
          <w:rFonts w:asciiTheme="minorHAnsi" w:hAnsiTheme="minorHAnsi" w:cstheme="minorHAnsi"/>
          <w:color w:val="3D4459"/>
        </w:rPr>
        <w:t xml:space="preserve">has been set up </w:t>
      </w:r>
      <w:r w:rsidRPr="003A40E9">
        <w:rPr>
          <w:rFonts w:asciiTheme="minorHAnsi" w:hAnsiTheme="minorHAnsi" w:cstheme="minorHAnsi"/>
          <w:color w:val="3D4459"/>
        </w:rPr>
        <w:t xml:space="preserve">to provide </w:t>
      </w:r>
      <w:r w:rsidR="00123A4B">
        <w:rPr>
          <w:rFonts w:asciiTheme="minorHAnsi" w:hAnsiTheme="minorHAnsi" w:cstheme="minorHAnsi"/>
          <w:color w:val="3D4459"/>
        </w:rPr>
        <w:t>further</w:t>
      </w:r>
      <w:r w:rsidRPr="003A40E9">
        <w:rPr>
          <w:rFonts w:asciiTheme="minorHAnsi" w:hAnsiTheme="minorHAnsi" w:cstheme="minorHAnsi"/>
          <w:color w:val="3D4459"/>
        </w:rPr>
        <w:t xml:space="preserve"> information </w:t>
      </w:r>
      <w:r w:rsidR="00590B19">
        <w:rPr>
          <w:rFonts w:asciiTheme="minorHAnsi" w:hAnsiTheme="minorHAnsi" w:cstheme="minorHAnsi"/>
          <w:color w:val="3D4459"/>
        </w:rPr>
        <w:t>about</w:t>
      </w:r>
      <w:r w:rsidR="00123A4B">
        <w:rPr>
          <w:rFonts w:asciiTheme="minorHAnsi" w:hAnsiTheme="minorHAnsi" w:cstheme="minorHAnsi"/>
          <w:color w:val="3D4459"/>
        </w:rPr>
        <w:t xml:space="preserve"> when to use which</w:t>
      </w:r>
      <w:r w:rsidRPr="003A40E9">
        <w:rPr>
          <w:rFonts w:asciiTheme="minorHAnsi" w:hAnsiTheme="minorHAnsi" w:cstheme="minorHAnsi"/>
          <w:color w:val="3D4459"/>
        </w:rPr>
        <w:t xml:space="preserve"> urgent care service</w:t>
      </w:r>
      <w:r w:rsidR="00123A4B">
        <w:rPr>
          <w:rFonts w:asciiTheme="minorHAnsi" w:hAnsiTheme="minorHAnsi" w:cstheme="minorHAnsi"/>
          <w:color w:val="3D4459"/>
        </w:rPr>
        <w:t>.</w:t>
      </w:r>
    </w:p>
    <w:p w14:paraId="5048EBBC" w14:textId="05825EF0" w:rsidR="0055089B" w:rsidRPr="00E80887" w:rsidRDefault="0092210E" w:rsidP="00E80887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3D4459"/>
        </w:rPr>
      </w:pPr>
      <w:r w:rsidRPr="0092210E">
        <w:rPr>
          <w:rFonts w:asciiTheme="minorHAnsi" w:hAnsiTheme="minorHAnsi" w:cstheme="minorHAnsi"/>
          <w:color w:val="3D4459"/>
        </w:rPr>
        <w:t>If you are unsure of which service is right for you, NHS 111 online can help. </w:t>
      </w:r>
      <w:hyperlink r:id="rId11" w:tgtFrame="_blank" w:history="1">
        <w:r w:rsidR="00A56D52" w:rsidRPr="00A56D52">
          <w:rPr>
            <w:rFonts w:asciiTheme="minorHAnsi" w:hAnsiTheme="minorHAnsi" w:cstheme="minorHAnsi"/>
            <w:color w:val="3D4459"/>
          </w:rPr>
          <w:t>NHS 111 online</w:t>
        </w:r>
      </w:hyperlink>
      <w:r w:rsidR="00A56D52" w:rsidRPr="00A56D52">
        <w:rPr>
          <w:rFonts w:asciiTheme="minorHAnsi" w:hAnsiTheme="minorHAnsi" w:cstheme="minorHAnsi"/>
          <w:color w:val="3D4459"/>
        </w:rPr>
        <w:t> is a fast and alternative to heading to A&amp;E, pointing you to the correct service and advice all from the comfort of your own home. You can also dial NHS 111 from a phone.</w:t>
      </w:r>
    </w:p>
    <w:p w14:paraId="389E2611" w14:textId="28986827" w:rsidR="00E80EBE" w:rsidRDefault="0093018A" w:rsidP="00E80EBE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3D4459"/>
        </w:rPr>
      </w:pPr>
      <w:r>
        <w:rPr>
          <w:rFonts w:asciiTheme="minorHAnsi" w:hAnsiTheme="minorHAnsi" w:cstheme="minorHAnsi"/>
          <w:color w:val="3D4459"/>
        </w:rPr>
        <w:t>To find out more, p</w:t>
      </w:r>
      <w:r w:rsidR="00E80EBE" w:rsidRPr="003A40E9">
        <w:rPr>
          <w:rFonts w:asciiTheme="minorHAnsi" w:hAnsiTheme="minorHAnsi" w:cstheme="minorHAnsi"/>
          <w:color w:val="3D4459"/>
        </w:rPr>
        <w:t>eople can visit </w:t>
      </w:r>
      <w:hyperlink r:id="rId12" w:history="1">
        <w:r w:rsidR="003A40E9" w:rsidRPr="00431351">
          <w:rPr>
            <w:rStyle w:val="Hyperlink"/>
            <w:rFonts w:asciiTheme="minorHAnsi" w:hAnsiTheme="minorHAnsi" w:cstheme="minorHAnsi"/>
          </w:rPr>
          <w:t>www.thinkwhichservice.co.uk</w:t>
        </w:r>
      </w:hyperlink>
      <w:r w:rsidR="00E80EBE" w:rsidRPr="003A40E9">
        <w:rPr>
          <w:rFonts w:asciiTheme="minorHAnsi" w:hAnsiTheme="minorHAnsi" w:cstheme="minorHAnsi"/>
          <w:color w:val="3D4459"/>
        </w:rPr>
        <w:t> online and follow the campaign on social media using #</w:t>
      </w:r>
      <w:r w:rsidR="003A40E9">
        <w:rPr>
          <w:rFonts w:asciiTheme="minorHAnsi" w:hAnsiTheme="minorHAnsi" w:cstheme="minorHAnsi"/>
          <w:color w:val="3D4459"/>
        </w:rPr>
        <w:t>ThinkWhichService</w:t>
      </w:r>
      <w:r w:rsidR="00E80EBE" w:rsidRPr="003A40E9">
        <w:rPr>
          <w:rFonts w:asciiTheme="minorHAnsi" w:hAnsiTheme="minorHAnsi" w:cstheme="minorHAnsi"/>
          <w:color w:val="3D4459"/>
        </w:rPr>
        <w:t>.</w:t>
      </w:r>
    </w:p>
    <w:p w14:paraId="6BE4F1EF" w14:textId="07320B35" w:rsidR="007B02AD" w:rsidRDefault="00607EF6" w:rsidP="00E80887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3D4459"/>
        </w:rPr>
      </w:pPr>
      <w:r>
        <w:rPr>
          <w:rFonts w:asciiTheme="minorHAnsi" w:hAnsiTheme="minorHAnsi" w:cstheme="minorHAnsi"/>
          <w:color w:val="3D4459"/>
        </w:rPr>
        <w:t xml:space="preserve">Remember, 999 and A&amp;E are </w:t>
      </w:r>
      <w:r w:rsidR="00E566CB">
        <w:rPr>
          <w:rFonts w:asciiTheme="minorHAnsi" w:hAnsiTheme="minorHAnsi" w:cstheme="minorHAnsi"/>
          <w:color w:val="3D4459"/>
        </w:rPr>
        <w:t xml:space="preserve">for </w:t>
      </w:r>
      <w:r>
        <w:rPr>
          <w:rFonts w:asciiTheme="minorHAnsi" w:hAnsiTheme="minorHAnsi" w:cstheme="minorHAnsi"/>
          <w:color w:val="3D4459"/>
        </w:rPr>
        <w:t>an emergency, or life-threatening situation</w:t>
      </w:r>
      <w:r w:rsidR="00E566CB">
        <w:rPr>
          <w:rFonts w:asciiTheme="minorHAnsi" w:hAnsiTheme="minorHAnsi" w:cstheme="minorHAnsi"/>
          <w:color w:val="3D4459"/>
        </w:rPr>
        <w:t>s only.</w:t>
      </w:r>
      <w:r>
        <w:rPr>
          <w:rFonts w:asciiTheme="minorHAnsi" w:hAnsiTheme="minorHAnsi" w:cstheme="minorHAnsi"/>
          <w:color w:val="3D4459"/>
        </w:rPr>
        <w:t xml:space="preserve"> </w:t>
      </w:r>
    </w:p>
    <w:p w14:paraId="25E492CC" w14:textId="4CE06BD5" w:rsidR="00E80887" w:rsidRDefault="00E80887" w:rsidP="00E80887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3D4459"/>
        </w:rPr>
      </w:pPr>
    </w:p>
    <w:p w14:paraId="5895AE68" w14:textId="0150B86E" w:rsidR="00E80887" w:rsidRDefault="00E80887">
      <w:pPr>
        <w:rPr>
          <w:rFonts w:eastAsia="Times New Roman" w:cstheme="minorHAnsi"/>
          <w:color w:val="3D4459"/>
          <w:sz w:val="24"/>
          <w:szCs w:val="24"/>
          <w:lang w:eastAsia="en-GB"/>
        </w:rPr>
      </w:pPr>
      <w:r>
        <w:rPr>
          <w:rFonts w:cstheme="minorHAnsi"/>
          <w:color w:val="3D4459"/>
        </w:rPr>
        <w:br w:type="page"/>
      </w:r>
    </w:p>
    <w:p w14:paraId="3417CC46" w14:textId="1B9CE609" w:rsidR="00E80887" w:rsidRPr="003E7F42" w:rsidRDefault="00E80887" w:rsidP="00E80887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b/>
          <w:bCs/>
          <w:color w:val="FF0000"/>
          <w:sz w:val="36"/>
          <w:szCs w:val="36"/>
        </w:rPr>
      </w:pPr>
      <w:r w:rsidRPr="003A40E9">
        <w:rPr>
          <w:rFonts w:asciiTheme="minorHAnsi" w:hAnsiTheme="minorHAnsi" w:cstheme="minorHAnsi"/>
          <w:b/>
          <w:bCs/>
          <w:color w:val="3D4459"/>
          <w:sz w:val="36"/>
          <w:szCs w:val="36"/>
        </w:rPr>
        <w:lastRenderedPageBreak/>
        <w:t>Think which service? New NHS campaign helps people to get quicker urgent care</w:t>
      </w:r>
      <w:r>
        <w:rPr>
          <w:rFonts w:asciiTheme="minorHAnsi" w:hAnsiTheme="minorHAnsi" w:cstheme="minorHAnsi"/>
          <w:b/>
          <w:bCs/>
          <w:color w:val="3D4459"/>
          <w:sz w:val="36"/>
          <w:szCs w:val="36"/>
        </w:rPr>
        <w:t xml:space="preserve"> </w:t>
      </w:r>
      <w:r w:rsidRPr="003E7F42">
        <w:rPr>
          <w:rFonts w:asciiTheme="minorHAnsi" w:hAnsiTheme="minorHAnsi" w:cstheme="minorHAnsi"/>
          <w:b/>
          <w:bCs/>
          <w:color w:val="FF0000"/>
          <w:sz w:val="36"/>
          <w:szCs w:val="36"/>
          <w:highlight w:val="yellow"/>
        </w:rPr>
        <w:t>– Newsletter Copy Short</w:t>
      </w:r>
    </w:p>
    <w:p w14:paraId="036514D4" w14:textId="77777777" w:rsidR="00E80887" w:rsidRPr="003A40E9" w:rsidRDefault="00E80887" w:rsidP="00E80887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3D4459"/>
        </w:rPr>
      </w:pPr>
      <w:r w:rsidRPr="003A40E9">
        <w:rPr>
          <w:rFonts w:asciiTheme="minorHAnsi" w:hAnsiTheme="minorHAnsi" w:cstheme="minorHAnsi"/>
          <w:color w:val="3D4459"/>
        </w:rPr>
        <w:t>People in Shropshire, Telford and Wrekin are being encouraged to ‘Think which service?’ before acting when deciding on which local service is right for their healthcare needs, as part of a</w:t>
      </w:r>
      <w:r>
        <w:rPr>
          <w:rFonts w:asciiTheme="minorHAnsi" w:hAnsiTheme="minorHAnsi" w:cstheme="minorHAnsi"/>
          <w:color w:val="3D4459"/>
        </w:rPr>
        <w:t xml:space="preserve"> recently launched</w:t>
      </w:r>
      <w:r w:rsidRPr="003A40E9">
        <w:rPr>
          <w:rFonts w:asciiTheme="minorHAnsi" w:hAnsiTheme="minorHAnsi" w:cstheme="minorHAnsi"/>
          <w:color w:val="3D4459"/>
        </w:rPr>
        <w:t xml:space="preserve"> local NHS campaign</w:t>
      </w:r>
      <w:r>
        <w:rPr>
          <w:rFonts w:asciiTheme="minorHAnsi" w:hAnsiTheme="minorHAnsi" w:cstheme="minorHAnsi"/>
          <w:color w:val="3D4459"/>
        </w:rPr>
        <w:t>.</w:t>
      </w:r>
    </w:p>
    <w:p w14:paraId="143818C0" w14:textId="1A0485B0" w:rsidR="00E80887" w:rsidRPr="00E80887" w:rsidRDefault="00E80887" w:rsidP="00E80887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3D4459"/>
        </w:rPr>
      </w:pPr>
      <w:r w:rsidRPr="003A40E9">
        <w:rPr>
          <w:rFonts w:asciiTheme="minorHAnsi" w:hAnsiTheme="minorHAnsi" w:cstheme="minorHAnsi"/>
          <w:color w:val="3D4459"/>
        </w:rPr>
        <w:t>The campaign aims to help people get quicker urgent care in the most appropriate place and highlight</w:t>
      </w:r>
      <w:r>
        <w:rPr>
          <w:rFonts w:asciiTheme="minorHAnsi" w:hAnsiTheme="minorHAnsi" w:cstheme="minorHAnsi"/>
          <w:color w:val="3D4459"/>
        </w:rPr>
        <w:t>s</w:t>
      </w:r>
      <w:r w:rsidRPr="003A40E9">
        <w:rPr>
          <w:rFonts w:asciiTheme="minorHAnsi" w:hAnsiTheme="minorHAnsi" w:cstheme="minorHAnsi"/>
          <w:color w:val="3D4459"/>
        </w:rPr>
        <w:t xml:space="preserve"> NHS 111 online, the Minor Injury Units, and pharmacies as key urgent care services to use when they are unwell or injured.</w:t>
      </w:r>
      <w:r>
        <w:rPr>
          <w:rFonts w:asciiTheme="minorHAnsi" w:hAnsiTheme="minorHAnsi" w:cstheme="minorHAnsi"/>
          <w:color w:val="3D4459"/>
        </w:rPr>
        <w:t xml:space="preserve">  </w:t>
      </w:r>
      <w:r w:rsidRPr="003A40E9">
        <w:rPr>
          <w:rFonts w:asciiTheme="minorHAnsi" w:hAnsiTheme="minorHAnsi" w:cstheme="minorHAnsi"/>
          <w:color w:val="3D4459"/>
        </w:rPr>
        <w:t xml:space="preserve">A </w:t>
      </w:r>
      <w:hyperlink r:id="rId13" w:history="1">
        <w:r w:rsidRPr="00123A4B">
          <w:rPr>
            <w:rStyle w:val="Hyperlink"/>
            <w:rFonts w:asciiTheme="minorHAnsi" w:hAnsiTheme="minorHAnsi" w:cstheme="minorHAnsi"/>
          </w:rPr>
          <w:t xml:space="preserve">‘Think </w:t>
        </w:r>
        <w:r>
          <w:rPr>
            <w:rStyle w:val="Hyperlink"/>
            <w:rFonts w:asciiTheme="minorHAnsi" w:hAnsiTheme="minorHAnsi" w:cstheme="minorHAnsi"/>
          </w:rPr>
          <w:t>w</w:t>
        </w:r>
        <w:r w:rsidRPr="00123A4B">
          <w:rPr>
            <w:rStyle w:val="Hyperlink"/>
            <w:rFonts w:asciiTheme="minorHAnsi" w:hAnsiTheme="minorHAnsi" w:cstheme="minorHAnsi"/>
          </w:rPr>
          <w:t xml:space="preserve">hich </w:t>
        </w:r>
        <w:r>
          <w:rPr>
            <w:rStyle w:val="Hyperlink"/>
            <w:rFonts w:asciiTheme="minorHAnsi" w:hAnsiTheme="minorHAnsi" w:cstheme="minorHAnsi"/>
          </w:rPr>
          <w:t>s</w:t>
        </w:r>
        <w:r w:rsidRPr="00123A4B">
          <w:rPr>
            <w:rStyle w:val="Hyperlink"/>
            <w:rFonts w:asciiTheme="minorHAnsi" w:hAnsiTheme="minorHAnsi" w:cstheme="minorHAnsi"/>
          </w:rPr>
          <w:t>ervice?’</w:t>
        </w:r>
      </w:hyperlink>
      <w:r w:rsidRPr="003A40E9">
        <w:rPr>
          <w:rFonts w:asciiTheme="minorHAnsi" w:hAnsiTheme="minorHAnsi" w:cstheme="minorHAnsi"/>
          <w:color w:val="3D4459"/>
        </w:rPr>
        <w:t xml:space="preserve"> website has been set up to provide </w:t>
      </w:r>
      <w:r>
        <w:rPr>
          <w:rFonts w:asciiTheme="minorHAnsi" w:hAnsiTheme="minorHAnsi" w:cstheme="minorHAnsi"/>
          <w:color w:val="3D4459"/>
        </w:rPr>
        <w:t>further</w:t>
      </w:r>
      <w:r w:rsidRPr="003A40E9">
        <w:rPr>
          <w:rFonts w:asciiTheme="minorHAnsi" w:hAnsiTheme="minorHAnsi" w:cstheme="minorHAnsi"/>
          <w:color w:val="3D4459"/>
        </w:rPr>
        <w:t xml:space="preserve"> information </w:t>
      </w:r>
      <w:r>
        <w:rPr>
          <w:rFonts w:asciiTheme="minorHAnsi" w:hAnsiTheme="minorHAnsi" w:cstheme="minorHAnsi"/>
          <w:color w:val="3D4459"/>
        </w:rPr>
        <w:t>about when to use which</w:t>
      </w:r>
      <w:r w:rsidRPr="003A40E9">
        <w:rPr>
          <w:rFonts w:asciiTheme="minorHAnsi" w:hAnsiTheme="minorHAnsi" w:cstheme="minorHAnsi"/>
          <w:color w:val="3D4459"/>
        </w:rPr>
        <w:t xml:space="preserve"> urgent care service</w:t>
      </w:r>
      <w:r>
        <w:rPr>
          <w:rFonts w:asciiTheme="minorHAnsi" w:hAnsiTheme="minorHAnsi" w:cstheme="minorHAnsi"/>
          <w:color w:val="3D4459"/>
        </w:rPr>
        <w:t>.</w:t>
      </w:r>
    </w:p>
    <w:p w14:paraId="54242121" w14:textId="77777777" w:rsidR="00E80887" w:rsidRDefault="00E80887" w:rsidP="00E80887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3D4459"/>
        </w:rPr>
      </w:pPr>
      <w:r>
        <w:rPr>
          <w:rFonts w:asciiTheme="minorHAnsi" w:hAnsiTheme="minorHAnsi" w:cstheme="minorHAnsi"/>
          <w:color w:val="3D4459"/>
        </w:rPr>
        <w:t>To find out more, p</w:t>
      </w:r>
      <w:r w:rsidRPr="003A40E9">
        <w:rPr>
          <w:rFonts w:asciiTheme="minorHAnsi" w:hAnsiTheme="minorHAnsi" w:cstheme="minorHAnsi"/>
          <w:color w:val="3D4459"/>
        </w:rPr>
        <w:t>eople can visit </w:t>
      </w:r>
      <w:hyperlink r:id="rId14" w:history="1">
        <w:r w:rsidRPr="00431351">
          <w:rPr>
            <w:rStyle w:val="Hyperlink"/>
            <w:rFonts w:asciiTheme="minorHAnsi" w:hAnsiTheme="minorHAnsi" w:cstheme="minorHAnsi"/>
          </w:rPr>
          <w:t>www.thinkwhichservice.co.uk</w:t>
        </w:r>
      </w:hyperlink>
      <w:r w:rsidRPr="003A40E9">
        <w:rPr>
          <w:rFonts w:asciiTheme="minorHAnsi" w:hAnsiTheme="minorHAnsi" w:cstheme="minorHAnsi"/>
          <w:color w:val="3D4459"/>
        </w:rPr>
        <w:t> online and follow the campaign on social media using #</w:t>
      </w:r>
      <w:r>
        <w:rPr>
          <w:rFonts w:asciiTheme="minorHAnsi" w:hAnsiTheme="minorHAnsi" w:cstheme="minorHAnsi"/>
          <w:color w:val="3D4459"/>
        </w:rPr>
        <w:t>ThinkWhichService</w:t>
      </w:r>
      <w:r w:rsidRPr="003A40E9">
        <w:rPr>
          <w:rFonts w:asciiTheme="minorHAnsi" w:hAnsiTheme="minorHAnsi" w:cstheme="minorHAnsi"/>
          <w:color w:val="3D4459"/>
        </w:rPr>
        <w:t>.</w:t>
      </w:r>
    </w:p>
    <w:p w14:paraId="0917C310" w14:textId="77777777" w:rsidR="00E80887" w:rsidRDefault="00E80887" w:rsidP="00E80887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3D4459"/>
        </w:rPr>
      </w:pPr>
      <w:r>
        <w:rPr>
          <w:rFonts w:asciiTheme="minorHAnsi" w:hAnsiTheme="minorHAnsi" w:cstheme="minorHAnsi"/>
          <w:color w:val="3D4459"/>
        </w:rPr>
        <w:t xml:space="preserve">Remember, 999 and A&amp;E are for an emergency, or life-threatening situations only. </w:t>
      </w:r>
    </w:p>
    <w:p w14:paraId="10C015FA" w14:textId="77777777" w:rsidR="00E80887" w:rsidRPr="00E80887" w:rsidRDefault="00E80887" w:rsidP="00E80887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3D4459"/>
        </w:rPr>
      </w:pPr>
    </w:p>
    <w:sectPr w:rsidR="00E80887" w:rsidRPr="00E80887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67234" w14:textId="77777777" w:rsidR="007B234C" w:rsidRDefault="007B234C" w:rsidP="00973DE2">
      <w:pPr>
        <w:spacing w:after="0" w:line="240" w:lineRule="auto"/>
      </w:pPr>
      <w:r>
        <w:separator/>
      </w:r>
    </w:p>
  </w:endnote>
  <w:endnote w:type="continuationSeparator" w:id="0">
    <w:p w14:paraId="4A55D2E9" w14:textId="77777777" w:rsidR="007B234C" w:rsidRDefault="007B234C" w:rsidP="00973DE2">
      <w:pPr>
        <w:spacing w:after="0" w:line="240" w:lineRule="auto"/>
      </w:pPr>
      <w:r>
        <w:continuationSeparator/>
      </w:r>
    </w:p>
  </w:endnote>
  <w:endnote w:type="continuationNotice" w:id="1">
    <w:p w14:paraId="7CB7FD4A" w14:textId="77777777" w:rsidR="007B234C" w:rsidRDefault="007B23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DEB3A" w14:textId="77777777" w:rsidR="007B234C" w:rsidRDefault="007B234C" w:rsidP="00973DE2">
      <w:pPr>
        <w:spacing w:after="0" w:line="240" w:lineRule="auto"/>
      </w:pPr>
      <w:r>
        <w:separator/>
      </w:r>
    </w:p>
  </w:footnote>
  <w:footnote w:type="continuationSeparator" w:id="0">
    <w:p w14:paraId="7D3F8068" w14:textId="77777777" w:rsidR="007B234C" w:rsidRDefault="007B234C" w:rsidP="00973DE2">
      <w:pPr>
        <w:spacing w:after="0" w:line="240" w:lineRule="auto"/>
      </w:pPr>
      <w:r>
        <w:continuationSeparator/>
      </w:r>
    </w:p>
  </w:footnote>
  <w:footnote w:type="continuationNotice" w:id="1">
    <w:p w14:paraId="6C6A0691" w14:textId="77777777" w:rsidR="007B234C" w:rsidRDefault="007B23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D43F7" w14:textId="6169372E" w:rsidR="00973DE2" w:rsidRDefault="00973DE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C76D13B" wp14:editId="50121254">
          <wp:simplePos x="0" y="0"/>
          <wp:positionH relativeFrom="margin">
            <wp:align>center</wp:align>
          </wp:positionH>
          <wp:positionV relativeFrom="paragraph">
            <wp:posOffset>-30480</wp:posOffset>
          </wp:positionV>
          <wp:extent cx="6140876" cy="1097915"/>
          <wp:effectExtent l="0" t="0" r="0" b="6985"/>
          <wp:wrapTight wrapText="bothSides">
            <wp:wrapPolygon edited="0">
              <wp:start x="0" y="0"/>
              <wp:lineTo x="0" y="21363"/>
              <wp:lineTo x="21511" y="21363"/>
              <wp:lineTo x="2151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0876" cy="1097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74B67"/>
    <w:multiLevelType w:val="multilevel"/>
    <w:tmpl w:val="F120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3322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EBE"/>
    <w:rsid w:val="00072B2A"/>
    <w:rsid w:val="0007312A"/>
    <w:rsid w:val="000B2856"/>
    <w:rsid w:val="00101157"/>
    <w:rsid w:val="00111A20"/>
    <w:rsid w:val="00123A4B"/>
    <w:rsid w:val="00125F01"/>
    <w:rsid w:val="00127980"/>
    <w:rsid w:val="0014059E"/>
    <w:rsid w:val="00151466"/>
    <w:rsid w:val="00152AF6"/>
    <w:rsid w:val="00154419"/>
    <w:rsid w:val="00170208"/>
    <w:rsid w:val="001E1987"/>
    <w:rsid w:val="001F0605"/>
    <w:rsid w:val="00223536"/>
    <w:rsid w:val="00234B3C"/>
    <w:rsid w:val="0024378E"/>
    <w:rsid w:val="002848AF"/>
    <w:rsid w:val="00284918"/>
    <w:rsid w:val="002B0F34"/>
    <w:rsid w:val="002C2A6E"/>
    <w:rsid w:val="00324589"/>
    <w:rsid w:val="003540A2"/>
    <w:rsid w:val="00356819"/>
    <w:rsid w:val="0037560E"/>
    <w:rsid w:val="00393F81"/>
    <w:rsid w:val="003A40E9"/>
    <w:rsid w:val="003B09DB"/>
    <w:rsid w:val="003D5FDD"/>
    <w:rsid w:val="003E644B"/>
    <w:rsid w:val="003E7F42"/>
    <w:rsid w:val="00401306"/>
    <w:rsid w:val="00406D40"/>
    <w:rsid w:val="00452681"/>
    <w:rsid w:val="0045579E"/>
    <w:rsid w:val="004D4EAD"/>
    <w:rsid w:val="00504190"/>
    <w:rsid w:val="005435B7"/>
    <w:rsid w:val="0055089B"/>
    <w:rsid w:val="00590B19"/>
    <w:rsid w:val="005925E6"/>
    <w:rsid w:val="0059494A"/>
    <w:rsid w:val="005A72A7"/>
    <w:rsid w:val="00607EF6"/>
    <w:rsid w:val="00612D4C"/>
    <w:rsid w:val="00615FD1"/>
    <w:rsid w:val="0066298C"/>
    <w:rsid w:val="0069198F"/>
    <w:rsid w:val="006E2B41"/>
    <w:rsid w:val="00774B57"/>
    <w:rsid w:val="007A41A0"/>
    <w:rsid w:val="007B02AD"/>
    <w:rsid w:val="007B234C"/>
    <w:rsid w:val="00815331"/>
    <w:rsid w:val="0083047B"/>
    <w:rsid w:val="008720C9"/>
    <w:rsid w:val="008928A2"/>
    <w:rsid w:val="0089479D"/>
    <w:rsid w:val="008A3E6F"/>
    <w:rsid w:val="008F146B"/>
    <w:rsid w:val="00904CFF"/>
    <w:rsid w:val="00907DCB"/>
    <w:rsid w:val="0092210E"/>
    <w:rsid w:val="0093018A"/>
    <w:rsid w:val="009363E4"/>
    <w:rsid w:val="0096438C"/>
    <w:rsid w:val="00973DE2"/>
    <w:rsid w:val="00983CD3"/>
    <w:rsid w:val="009B54E8"/>
    <w:rsid w:val="00A33C30"/>
    <w:rsid w:val="00A40DE6"/>
    <w:rsid w:val="00A56D52"/>
    <w:rsid w:val="00A7021D"/>
    <w:rsid w:val="00A77293"/>
    <w:rsid w:val="00B00987"/>
    <w:rsid w:val="00B150C8"/>
    <w:rsid w:val="00B636F7"/>
    <w:rsid w:val="00BB17FB"/>
    <w:rsid w:val="00BB2095"/>
    <w:rsid w:val="00BB7A47"/>
    <w:rsid w:val="00BD3136"/>
    <w:rsid w:val="00C46906"/>
    <w:rsid w:val="00C67E1F"/>
    <w:rsid w:val="00CC1E87"/>
    <w:rsid w:val="00CC39E3"/>
    <w:rsid w:val="00D00EF2"/>
    <w:rsid w:val="00D448E5"/>
    <w:rsid w:val="00D44A90"/>
    <w:rsid w:val="00D71EDE"/>
    <w:rsid w:val="00DE22D6"/>
    <w:rsid w:val="00DF0F7E"/>
    <w:rsid w:val="00E4045A"/>
    <w:rsid w:val="00E4244D"/>
    <w:rsid w:val="00E46502"/>
    <w:rsid w:val="00E47232"/>
    <w:rsid w:val="00E566CB"/>
    <w:rsid w:val="00E80887"/>
    <w:rsid w:val="00E80EBE"/>
    <w:rsid w:val="00EB165A"/>
    <w:rsid w:val="00EC13BE"/>
    <w:rsid w:val="00F01CEF"/>
    <w:rsid w:val="00F35938"/>
    <w:rsid w:val="00F40252"/>
    <w:rsid w:val="00F44CCD"/>
    <w:rsid w:val="00F62C6D"/>
    <w:rsid w:val="00F76899"/>
    <w:rsid w:val="00F83A18"/>
    <w:rsid w:val="00F90770"/>
    <w:rsid w:val="00FA2214"/>
    <w:rsid w:val="00FC57A8"/>
    <w:rsid w:val="00FD77D4"/>
    <w:rsid w:val="00FF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E1F52"/>
  <w15:chartTrackingRefBased/>
  <w15:docId w15:val="{A956E438-687B-432C-BC22-0C1F9E7AA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4EAD"/>
    <w:pPr>
      <w:keepNext/>
      <w:keepLines/>
      <w:spacing w:before="240" w:after="0" w:line="240" w:lineRule="auto"/>
      <w:outlineLvl w:val="0"/>
    </w:pPr>
    <w:rPr>
      <w:rFonts w:ascii="Franklin Gothic Heavy" w:eastAsiaTheme="majorEastAsia" w:hAnsi="Franklin Gothic Heavy" w:cstheme="majorBidi"/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80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80EB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40E9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BB2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B2095"/>
  </w:style>
  <w:style w:type="character" w:customStyle="1" w:styleId="scxw172674427">
    <w:name w:val="scxw172674427"/>
    <w:basedOn w:val="DefaultParagraphFont"/>
    <w:rsid w:val="00BB2095"/>
  </w:style>
  <w:style w:type="character" w:customStyle="1" w:styleId="Heading1Char">
    <w:name w:val="Heading 1 Char"/>
    <w:basedOn w:val="DefaultParagraphFont"/>
    <w:link w:val="Heading1"/>
    <w:uiPriority w:val="9"/>
    <w:rsid w:val="004D4EAD"/>
    <w:rPr>
      <w:rFonts w:ascii="Franklin Gothic Heavy" w:eastAsiaTheme="majorEastAsia" w:hAnsi="Franklin Gothic Heavy" w:cstheme="majorBidi"/>
      <w:color w:val="000000" w:themeColor="text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73D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DE2"/>
  </w:style>
  <w:style w:type="paragraph" w:styleId="Footer">
    <w:name w:val="footer"/>
    <w:basedOn w:val="Normal"/>
    <w:link w:val="FooterChar"/>
    <w:uiPriority w:val="99"/>
    <w:unhideWhenUsed/>
    <w:rsid w:val="00973D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DE2"/>
  </w:style>
  <w:style w:type="character" w:styleId="FollowedHyperlink">
    <w:name w:val="FollowedHyperlink"/>
    <w:basedOn w:val="DefaultParagraphFont"/>
    <w:uiPriority w:val="99"/>
    <w:semiHidden/>
    <w:unhideWhenUsed/>
    <w:rsid w:val="0055089B"/>
    <w:rPr>
      <w:color w:val="954F72" w:themeColor="followedHyperlink"/>
      <w:u w:val="single"/>
    </w:rPr>
  </w:style>
  <w:style w:type="character" w:customStyle="1" w:styleId="eop">
    <w:name w:val="eop"/>
    <w:basedOn w:val="DefaultParagraphFont"/>
    <w:rsid w:val="00FF47B8"/>
  </w:style>
  <w:style w:type="character" w:styleId="CommentReference">
    <w:name w:val="annotation reference"/>
    <w:basedOn w:val="DefaultParagraphFont"/>
    <w:uiPriority w:val="99"/>
    <w:semiHidden/>
    <w:unhideWhenUsed/>
    <w:rsid w:val="00BD31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31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31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31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313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D31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5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thinkwhichservice.co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thinkwhichservice.co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111.nhs.uk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://www.thinkwhichservice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thinkwhichservice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2D9E1DFE8C2446B3A79912E479F02F" ma:contentTypeVersion="18" ma:contentTypeDescription="Create a new document." ma:contentTypeScope="" ma:versionID="3411ac6ff852dbe8e95251a41baa6c35">
  <xsd:schema xmlns:xsd="http://www.w3.org/2001/XMLSchema" xmlns:xs="http://www.w3.org/2001/XMLSchema" xmlns:p="http://schemas.microsoft.com/office/2006/metadata/properties" xmlns:ns1="http://schemas.microsoft.com/sharepoint/v3" xmlns:ns2="78925d2d-a4a2-44fb-870f-d040f6ae0a06" xmlns:ns3="da860088-b9d6-4810-bfca-fb37ce6318cc" targetNamespace="http://schemas.microsoft.com/office/2006/metadata/properties" ma:root="true" ma:fieldsID="73eca8acd4f907c6fb38853493affbb2" ns1:_="" ns2:_="" ns3:_="">
    <xsd:import namespace="http://schemas.microsoft.com/sharepoint/v3"/>
    <xsd:import namespace="78925d2d-a4a2-44fb-870f-d040f6ae0a06"/>
    <xsd:import namespace="da860088-b9d6-4810-bfca-fb37ce6318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925d2d-a4a2-44fb-870f-d040f6ae0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60088-b9d6-4810-bfca-fb37ce6318c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8f47b08-c05a-4440-8e12-c456828831c7}" ma:internalName="TaxCatchAll" ma:showField="CatchAllData" ma:web="da860088-b9d6-4810-bfca-fb37ce6318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8925d2d-a4a2-44fb-870f-d040f6ae0a06">
      <Terms xmlns="http://schemas.microsoft.com/office/infopath/2007/PartnerControls"/>
    </lcf76f155ced4ddcb4097134ff3c332f>
    <_ip_UnifiedCompliancePolicyProperties xmlns="http://schemas.microsoft.com/sharepoint/v3" xsi:nil="true"/>
    <TaxCatchAll xmlns="da860088-b9d6-4810-bfca-fb37ce6318cc" xsi:nil="true"/>
    <SharedWithUsers xmlns="da860088-b9d6-4810-bfca-fb37ce6318cc">
      <UserInfo>
        <DisplayName>BOAMPONG, Edna (NHS SHROPSHIRE, TELFORD AND WREKIN ICB - M2L0M)</DisplayName>
        <AccountId>11</AccountId>
        <AccountType/>
      </UserInfo>
      <UserInfo>
        <DisplayName>ROGERS, Martin (NHS SHROPSHIRE, TELFORD AND WREKIN ICB - M2L0M)</DisplayName>
        <AccountId>280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5CEB778-34D9-4477-A3F1-F1300BA72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F0013A-8075-4819-A509-44C741B989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8925d2d-a4a2-44fb-870f-d040f6ae0a06"/>
    <ds:schemaRef ds:uri="da860088-b9d6-4810-bfca-fb37ce6318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F4B65C-F892-49E8-B685-3D8C5D10100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8925d2d-a4a2-44fb-870f-d040f6ae0a06"/>
    <ds:schemaRef ds:uri="da860088-b9d6-4810-bfca-fb37ce6318cc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HOPKINS, Harriet (NHS SHROPSHIRE, TELFORD AND WREKIN ICB - M2L0M)</dc:creator>
  <cp:keywords/>
  <dc:description/>
  <cp:lastModifiedBy>HOPKINS, Harriet (NHS SHROPSHIRE, TELFORD AND WREKIN ICB - M2L0M)</cp:lastModifiedBy>
  <cp:revision>2</cp:revision>
  <dcterms:created xsi:type="dcterms:W3CDTF">2023-02-02T11:25:00Z</dcterms:created>
  <dcterms:modified xsi:type="dcterms:W3CDTF">2023-02-02T11:25:00Z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0x0101002E2D9E1DFE8C2446B3A79912E479F02F</vt:lpwstr>
  </property>
  <property fmtid="{D5CDD505-2E9C-101B-9397-08002B2CF9AE}" pid="3" name="MediaServiceImageTags">
    <vt:lpwstr/>
  </property>
</Properties>
</file>