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5F094" w14:textId="77777777" w:rsidR="0040739C" w:rsidRDefault="0040739C" w:rsidP="3E6CC44E">
      <w:pPr>
        <w:rPr>
          <w:b/>
          <w:bCs/>
          <w:sz w:val="24"/>
          <w:szCs w:val="24"/>
        </w:rPr>
      </w:pPr>
      <w:bookmarkStart w:id="0" w:name="_Hlk148009404"/>
      <w:bookmarkEnd w:id="0"/>
    </w:p>
    <w:p w14:paraId="2BDD3C23" w14:textId="77777777" w:rsidR="00E804C6" w:rsidRPr="00E804C6" w:rsidRDefault="00E804C6" w:rsidP="00E804C6">
      <w:pPr>
        <w:spacing w:line="259" w:lineRule="auto"/>
        <w:rPr>
          <w:rFonts w:cstheme="minorHAnsi"/>
          <w:b/>
          <w:bCs/>
          <w:color w:val="4472C4" w:themeColor="accent1"/>
          <w:kern w:val="2"/>
          <w:sz w:val="28"/>
          <w:szCs w:val="28"/>
          <w14:ligatures w14:val="standardContextual"/>
        </w:rPr>
      </w:pPr>
      <w:r w:rsidRPr="00E804C6">
        <w:rPr>
          <w:rFonts w:cstheme="minorHAnsi"/>
          <w:b/>
          <w:bCs/>
          <w:color w:val="4472C4" w:themeColor="accent1"/>
          <w:kern w:val="2"/>
          <w:sz w:val="28"/>
          <w:szCs w:val="28"/>
          <w14:ligatures w14:val="standardContextual"/>
        </w:rPr>
        <w:t>The concept</w:t>
      </w:r>
    </w:p>
    <w:p w14:paraId="6158D5DE" w14:textId="77777777" w:rsidR="00E804C6" w:rsidRPr="00E804C6" w:rsidRDefault="00E804C6" w:rsidP="00E804C6">
      <w:pPr>
        <w:autoSpaceDE w:val="0"/>
        <w:autoSpaceDN w:val="0"/>
        <w:adjustRightInd w:val="0"/>
        <w:spacing w:after="0" w:line="240" w:lineRule="auto"/>
        <w:rPr>
          <w:rFonts w:cstheme="minorHAnsi"/>
          <w:color w:val="4472C4" w:themeColor="accent1"/>
          <w:sz w:val="24"/>
          <w:szCs w:val="24"/>
          <w14:ligatures w14:val="standardContextual"/>
        </w:rPr>
      </w:pPr>
      <w:r w:rsidRPr="00E804C6">
        <w:rPr>
          <w:rFonts w:cstheme="minorHAnsi"/>
          <w:b/>
          <w:bCs/>
          <w:color w:val="4472C4" w:themeColor="accent1"/>
          <w:sz w:val="24"/>
          <w:szCs w:val="24"/>
          <w14:ligatures w14:val="standardContextual"/>
        </w:rPr>
        <w:t xml:space="preserve">What? </w:t>
      </w:r>
    </w:p>
    <w:p w14:paraId="2811869C" w14:textId="77777777" w:rsidR="00E804C6" w:rsidRPr="00E804C6" w:rsidRDefault="00E804C6" w:rsidP="00E804C6">
      <w:pPr>
        <w:autoSpaceDE w:val="0"/>
        <w:autoSpaceDN w:val="0"/>
        <w:adjustRightInd w:val="0"/>
        <w:spacing w:after="0" w:line="240" w:lineRule="auto"/>
        <w:rPr>
          <w:rFonts w:cstheme="minorHAnsi"/>
          <w:b/>
          <w:bCs/>
          <w:color w:val="000000"/>
          <w:sz w:val="24"/>
          <w:szCs w:val="24"/>
          <w14:ligatures w14:val="standardContextual"/>
        </w:rPr>
      </w:pPr>
      <w:r w:rsidRPr="00E804C6">
        <w:rPr>
          <w:rFonts w:cstheme="minorHAnsi"/>
          <w:b/>
          <w:bCs/>
          <w:color w:val="000000"/>
          <w:sz w:val="24"/>
          <w:szCs w:val="24"/>
          <w14:ligatures w14:val="standardContextual"/>
        </w:rPr>
        <w:t xml:space="preserve">The idea behind the thunderclap is everyone posting the same thing at the same time. </w:t>
      </w:r>
    </w:p>
    <w:p w14:paraId="4365C3CC" w14:textId="77777777" w:rsidR="00E804C6" w:rsidRPr="00E804C6" w:rsidRDefault="00E804C6" w:rsidP="00E804C6">
      <w:pPr>
        <w:autoSpaceDE w:val="0"/>
        <w:autoSpaceDN w:val="0"/>
        <w:adjustRightInd w:val="0"/>
        <w:spacing w:after="0" w:line="240" w:lineRule="auto"/>
        <w:rPr>
          <w:rFonts w:cstheme="minorHAnsi"/>
          <w:color w:val="000000"/>
          <w:sz w:val="24"/>
          <w:szCs w:val="24"/>
          <w14:ligatures w14:val="standardContextual"/>
        </w:rPr>
      </w:pPr>
    </w:p>
    <w:p w14:paraId="32153AA2" w14:textId="77777777" w:rsidR="00E804C6" w:rsidRPr="00E804C6" w:rsidRDefault="00E804C6" w:rsidP="00E804C6">
      <w:pPr>
        <w:autoSpaceDE w:val="0"/>
        <w:autoSpaceDN w:val="0"/>
        <w:adjustRightInd w:val="0"/>
        <w:spacing w:after="0" w:line="240" w:lineRule="auto"/>
        <w:rPr>
          <w:rFonts w:cstheme="minorHAnsi"/>
          <w:color w:val="4472C4" w:themeColor="accent1"/>
          <w:sz w:val="24"/>
          <w:szCs w:val="24"/>
          <w14:ligatures w14:val="standardContextual"/>
        </w:rPr>
      </w:pPr>
      <w:r w:rsidRPr="00E804C6">
        <w:rPr>
          <w:rFonts w:cstheme="minorHAnsi"/>
          <w:b/>
          <w:bCs/>
          <w:color w:val="4472C4" w:themeColor="accent1"/>
          <w:sz w:val="24"/>
          <w:szCs w:val="24"/>
          <w14:ligatures w14:val="standardContextual"/>
        </w:rPr>
        <w:t xml:space="preserve">Why? </w:t>
      </w:r>
    </w:p>
    <w:p w14:paraId="7377244D" w14:textId="77777777" w:rsidR="00E804C6" w:rsidRPr="00E804C6" w:rsidRDefault="00E804C6" w:rsidP="00E804C6">
      <w:pPr>
        <w:autoSpaceDE w:val="0"/>
        <w:autoSpaceDN w:val="0"/>
        <w:adjustRightInd w:val="0"/>
        <w:spacing w:after="0" w:line="240" w:lineRule="auto"/>
        <w:rPr>
          <w:rFonts w:cstheme="minorHAnsi"/>
          <w:b/>
          <w:bCs/>
          <w:color w:val="000000"/>
          <w:sz w:val="24"/>
          <w:szCs w:val="24"/>
          <w14:ligatures w14:val="standardContextual"/>
        </w:rPr>
      </w:pPr>
      <w:r w:rsidRPr="00E804C6">
        <w:rPr>
          <w:rFonts w:cstheme="minorHAnsi"/>
          <w:b/>
          <w:bCs/>
          <w:color w:val="000000"/>
          <w:sz w:val="24"/>
          <w:szCs w:val="24"/>
          <w14:ligatures w14:val="standardContextual"/>
        </w:rPr>
        <w:t xml:space="preserve">To amplify the ‘Think which service’ campaign messages, increase reach and maximise impact across </w:t>
      </w:r>
      <w:proofErr w:type="spellStart"/>
      <w:r w:rsidRPr="00E804C6">
        <w:rPr>
          <w:rFonts w:cstheme="minorHAnsi"/>
          <w:b/>
          <w:bCs/>
          <w:color w:val="000000"/>
          <w:sz w:val="24"/>
          <w:szCs w:val="24"/>
          <w14:ligatures w14:val="standardContextual"/>
        </w:rPr>
        <w:t>Shropshire,</w:t>
      </w:r>
      <w:proofErr w:type="spellEnd"/>
      <w:r w:rsidRPr="00E804C6">
        <w:rPr>
          <w:rFonts w:cstheme="minorHAnsi"/>
          <w:b/>
          <w:bCs/>
          <w:color w:val="000000"/>
          <w:sz w:val="24"/>
          <w:szCs w:val="24"/>
          <w14:ligatures w14:val="standardContextual"/>
        </w:rPr>
        <w:t xml:space="preserve"> </w:t>
      </w:r>
      <w:proofErr w:type="gramStart"/>
      <w:r w:rsidRPr="00E804C6">
        <w:rPr>
          <w:rFonts w:cstheme="minorHAnsi"/>
          <w:b/>
          <w:bCs/>
          <w:color w:val="000000"/>
          <w:sz w:val="24"/>
          <w:szCs w:val="24"/>
          <w14:ligatures w14:val="standardContextual"/>
        </w:rPr>
        <w:t>Telford</w:t>
      </w:r>
      <w:proofErr w:type="gramEnd"/>
      <w:r w:rsidRPr="00E804C6">
        <w:rPr>
          <w:rFonts w:cstheme="minorHAnsi"/>
          <w:b/>
          <w:bCs/>
          <w:color w:val="000000"/>
          <w:sz w:val="24"/>
          <w:szCs w:val="24"/>
          <w14:ligatures w14:val="standardContextual"/>
        </w:rPr>
        <w:t xml:space="preserve"> and Wrekin. </w:t>
      </w:r>
    </w:p>
    <w:p w14:paraId="3CB89ACE" w14:textId="77777777" w:rsidR="00E804C6" w:rsidRPr="00E804C6" w:rsidRDefault="00E804C6" w:rsidP="00E804C6">
      <w:pPr>
        <w:autoSpaceDE w:val="0"/>
        <w:autoSpaceDN w:val="0"/>
        <w:adjustRightInd w:val="0"/>
        <w:spacing w:after="0" w:line="240" w:lineRule="auto"/>
        <w:rPr>
          <w:rFonts w:cstheme="minorHAnsi"/>
          <w:color w:val="000000"/>
          <w:sz w:val="24"/>
          <w:szCs w:val="24"/>
          <w14:ligatures w14:val="standardContextual"/>
        </w:rPr>
      </w:pPr>
    </w:p>
    <w:p w14:paraId="11179BFE" w14:textId="77777777" w:rsidR="00E804C6" w:rsidRPr="00E804C6" w:rsidRDefault="00E804C6" w:rsidP="00E804C6">
      <w:pPr>
        <w:autoSpaceDE w:val="0"/>
        <w:autoSpaceDN w:val="0"/>
        <w:adjustRightInd w:val="0"/>
        <w:spacing w:after="0" w:line="240" w:lineRule="auto"/>
        <w:rPr>
          <w:rFonts w:cstheme="minorHAnsi"/>
          <w:color w:val="4472C4" w:themeColor="accent1"/>
          <w:sz w:val="24"/>
          <w:szCs w:val="24"/>
          <w14:ligatures w14:val="standardContextual"/>
        </w:rPr>
      </w:pPr>
      <w:r w:rsidRPr="00E804C6">
        <w:rPr>
          <w:rFonts w:cstheme="minorHAnsi"/>
          <w:b/>
          <w:bCs/>
          <w:color w:val="4472C4" w:themeColor="accent1"/>
          <w:sz w:val="24"/>
          <w:szCs w:val="24"/>
          <w14:ligatures w14:val="standardContextual"/>
        </w:rPr>
        <w:t xml:space="preserve">When? </w:t>
      </w:r>
    </w:p>
    <w:p w14:paraId="51C819DE" w14:textId="680DDE7A" w:rsidR="00E804C6" w:rsidRPr="00E804C6" w:rsidRDefault="00E804C6" w:rsidP="7E2FFC7D">
      <w:pPr>
        <w:spacing w:line="259" w:lineRule="auto"/>
        <w:rPr>
          <w:b/>
          <w:bCs/>
          <w:kern w:val="2"/>
          <w:sz w:val="24"/>
          <w:szCs w:val="24"/>
          <w14:ligatures w14:val="standardContextual"/>
        </w:rPr>
      </w:pPr>
      <w:r w:rsidRPr="7E2FFC7D">
        <w:rPr>
          <w:b/>
          <w:bCs/>
          <w:kern w:val="2"/>
          <w:sz w:val="24"/>
          <w:szCs w:val="24"/>
          <w14:ligatures w14:val="standardContextual"/>
        </w:rPr>
        <w:t xml:space="preserve">We're inviting all partners to take part </w:t>
      </w:r>
      <w:r w:rsidR="19E00B6C" w:rsidRPr="7E2FFC7D">
        <w:rPr>
          <w:b/>
          <w:bCs/>
          <w:kern w:val="2"/>
          <w:sz w:val="24"/>
          <w:szCs w:val="24"/>
          <w14:ligatures w14:val="standardContextual"/>
        </w:rPr>
        <w:t>from</w:t>
      </w:r>
      <w:r w:rsidRPr="7E2FFC7D">
        <w:rPr>
          <w:b/>
          <w:bCs/>
          <w:kern w:val="2"/>
          <w:sz w:val="24"/>
          <w:szCs w:val="24"/>
          <w14:ligatures w14:val="standardContextual"/>
        </w:rPr>
        <w:t xml:space="preserve"> </w:t>
      </w:r>
      <w:r w:rsidR="1124FE93" w:rsidRPr="7E2FFC7D">
        <w:rPr>
          <w:b/>
          <w:bCs/>
          <w:kern w:val="2"/>
          <w:sz w:val="24"/>
          <w:szCs w:val="24"/>
          <w14:ligatures w14:val="standardContextual"/>
        </w:rPr>
        <w:t>Monday</w:t>
      </w:r>
      <w:r w:rsidRPr="7E2FFC7D">
        <w:rPr>
          <w:b/>
          <w:bCs/>
          <w:kern w:val="2"/>
          <w:sz w:val="24"/>
          <w:szCs w:val="24"/>
          <w14:ligatures w14:val="standardContextual"/>
        </w:rPr>
        <w:t>, 1</w:t>
      </w:r>
      <w:r w:rsidR="09849138" w:rsidRPr="7E2FFC7D">
        <w:rPr>
          <w:b/>
          <w:bCs/>
          <w:kern w:val="2"/>
          <w:sz w:val="24"/>
          <w:szCs w:val="24"/>
          <w14:ligatures w14:val="standardContextual"/>
        </w:rPr>
        <w:t>2</w:t>
      </w:r>
      <w:r w:rsidRPr="7E2FFC7D">
        <w:rPr>
          <w:b/>
          <w:bCs/>
          <w:kern w:val="2"/>
          <w:sz w:val="24"/>
          <w:szCs w:val="24"/>
          <w14:ligatures w14:val="standardContextual"/>
        </w:rPr>
        <w:t xml:space="preserve"> to </w:t>
      </w:r>
      <w:r w:rsidR="412FFD01" w:rsidRPr="7E2FFC7D">
        <w:rPr>
          <w:b/>
          <w:bCs/>
          <w:kern w:val="2"/>
          <w:sz w:val="24"/>
          <w:szCs w:val="24"/>
          <w14:ligatures w14:val="standardContextual"/>
        </w:rPr>
        <w:t>Sunday</w:t>
      </w:r>
      <w:r w:rsidRPr="7E2FFC7D">
        <w:rPr>
          <w:b/>
          <w:bCs/>
          <w:kern w:val="2"/>
          <w:sz w:val="24"/>
          <w:szCs w:val="24"/>
          <w14:ligatures w14:val="standardContextual"/>
        </w:rPr>
        <w:t xml:space="preserve">, </w:t>
      </w:r>
      <w:r w:rsidR="0B432B16" w:rsidRPr="7E2FFC7D">
        <w:rPr>
          <w:b/>
          <w:bCs/>
          <w:kern w:val="2"/>
          <w:sz w:val="24"/>
          <w:szCs w:val="24"/>
          <w14:ligatures w14:val="standardContextual"/>
        </w:rPr>
        <w:t>18 February</w:t>
      </w:r>
      <w:r w:rsidRPr="7E2FFC7D">
        <w:rPr>
          <w:b/>
          <w:bCs/>
          <w:kern w:val="2"/>
          <w:sz w:val="24"/>
          <w:szCs w:val="24"/>
          <w14:ligatures w14:val="standardContextual"/>
        </w:rPr>
        <w:t xml:space="preserve"> 202</w:t>
      </w:r>
      <w:r w:rsidR="770CFC63" w:rsidRPr="7E2FFC7D">
        <w:rPr>
          <w:b/>
          <w:bCs/>
          <w:kern w:val="2"/>
          <w:sz w:val="24"/>
          <w:szCs w:val="24"/>
          <w14:ligatures w14:val="standardContextual"/>
        </w:rPr>
        <w:t>4.</w:t>
      </w:r>
    </w:p>
    <w:p w14:paraId="04953524" w14:textId="77777777" w:rsidR="00E804C6" w:rsidRPr="00E804C6" w:rsidRDefault="00E804C6" w:rsidP="00E804C6">
      <w:pPr>
        <w:spacing w:line="259" w:lineRule="auto"/>
        <w:rPr>
          <w:rFonts w:cstheme="minorHAnsi"/>
          <w:b/>
          <w:bCs/>
          <w:kern w:val="2"/>
          <w14:ligatures w14:val="standardContextual"/>
        </w:rPr>
      </w:pPr>
    </w:p>
    <w:p w14:paraId="6B24513C" w14:textId="77777777" w:rsidR="00E804C6" w:rsidRPr="00E804C6" w:rsidRDefault="00E804C6" w:rsidP="00E804C6">
      <w:pPr>
        <w:spacing w:line="259" w:lineRule="auto"/>
        <w:rPr>
          <w:rFonts w:cstheme="minorHAnsi"/>
          <w:b/>
          <w:bCs/>
          <w:color w:val="4472C4" w:themeColor="accent1"/>
          <w:kern w:val="2"/>
          <w:sz w:val="28"/>
          <w:szCs w:val="28"/>
          <w14:ligatures w14:val="standardContextual"/>
        </w:rPr>
      </w:pPr>
      <w:r w:rsidRPr="00E804C6">
        <w:rPr>
          <w:rFonts w:cstheme="minorHAnsi"/>
          <w:b/>
          <w:bCs/>
          <w:color w:val="4472C4" w:themeColor="accent1"/>
          <w:kern w:val="2"/>
          <w:sz w:val="28"/>
          <w:szCs w:val="28"/>
          <w14:ligatures w14:val="standardContextual"/>
        </w:rPr>
        <w:t>How it will work</w:t>
      </w:r>
    </w:p>
    <w:p w14:paraId="6B4D5C9C" w14:textId="7B7229E8" w:rsidR="00E804C6" w:rsidRPr="00E804C6" w:rsidRDefault="00E804C6" w:rsidP="00E804C6">
      <w:pPr>
        <w:numPr>
          <w:ilvl w:val="0"/>
          <w:numId w:val="3"/>
        </w:numPr>
        <w:autoSpaceDE w:val="0"/>
        <w:autoSpaceDN w:val="0"/>
        <w:adjustRightInd w:val="0"/>
        <w:spacing w:after="0" w:line="240" w:lineRule="auto"/>
        <w:rPr>
          <w:rFonts w:cstheme="minorHAnsi"/>
          <w:sz w:val="24"/>
          <w:szCs w:val="24"/>
          <w14:ligatures w14:val="standardContextual"/>
        </w:rPr>
      </w:pPr>
      <w:r w:rsidRPr="00E804C6">
        <w:rPr>
          <w:rFonts w:cstheme="minorHAnsi"/>
          <w:b/>
          <w:bCs/>
          <w:sz w:val="24"/>
          <w:szCs w:val="24"/>
          <w14:ligatures w14:val="standardContextual"/>
        </w:rPr>
        <w:t xml:space="preserve">A </w:t>
      </w:r>
      <w:r w:rsidR="00F81C14">
        <w:rPr>
          <w:rFonts w:cstheme="minorHAnsi"/>
          <w:b/>
          <w:bCs/>
          <w:sz w:val="24"/>
          <w:szCs w:val="24"/>
          <w14:ligatures w14:val="standardContextual"/>
        </w:rPr>
        <w:t xml:space="preserve">few days </w:t>
      </w:r>
      <w:r w:rsidRPr="00E804C6">
        <w:rPr>
          <w:rFonts w:cstheme="minorHAnsi"/>
          <w:b/>
          <w:bCs/>
          <w:sz w:val="24"/>
          <w:szCs w:val="24"/>
          <w14:ligatures w14:val="standardContextual"/>
        </w:rPr>
        <w:t>prior to launch, we will share a ‘Think which service - thunderclap’ social media toolkit. The toolkit will provide agreed social media content, including graphics, hashtags and, importantly, a schedule.</w:t>
      </w:r>
    </w:p>
    <w:p w14:paraId="11E6C995" w14:textId="77777777" w:rsidR="00E804C6" w:rsidRPr="00E804C6" w:rsidRDefault="00E804C6" w:rsidP="00E804C6">
      <w:pPr>
        <w:autoSpaceDE w:val="0"/>
        <w:autoSpaceDN w:val="0"/>
        <w:adjustRightInd w:val="0"/>
        <w:spacing w:after="0" w:line="240" w:lineRule="auto"/>
        <w:ind w:left="720"/>
        <w:rPr>
          <w:rFonts w:cstheme="minorHAnsi"/>
          <w:sz w:val="24"/>
          <w:szCs w:val="24"/>
          <w14:ligatures w14:val="standardContextual"/>
        </w:rPr>
      </w:pPr>
    </w:p>
    <w:p w14:paraId="5DD004D0" w14:textId="5F7D5A41" w:rsidR="00E804C6" w:rsidRPr="00E804C6" w:rsidRDefault="00E804C6" w:rsidP="00E804C6">
      <w:pPr>
        <w:numPr>
          <w:ilvl w:val="0"/>
          <w:numId w:val="3"/>
        </w:numPr>
        <w:autoSpaceDE w:val="0"/>
        <w:autoSpaceDN w:val="0"/>
        <w:adjustRightInd w:val="0"/>
        <w:spacing w:after="0" w:line="240" w:lineRule="auto"/>
        <w:rPr>
          <w:rFonts w:cstheme="minorHAnsi"/>
          <w:sz w:val="24"/>
          <w:szCs w:val="24"/>
          <w14:ligatures w14:val="standardContextual"/>
        </w:rPr>
      </w:pPr>
      <w:r w:rsidRPr="00E804C6">
        <w:rPr>
          <w:rFonts w:cstheme="minorHAnsi"/>
          <w:b/>
          <w:bCs/>
          <w:sz w:val="24"/>
          <w:szCs w:val="24"/>
          <w14:ligatures w14:val="standardContextual"/>
        </w:rPr>
        <w:t>We are proposing that a nominated 3-hour window is devoted to the ‘Think which service’ campaign messages each day. During this time x3 social media messages will be issued (</w:t>
      </w:r>
      <w:proofErr w:type="gramStart"/>
      <w:r w:rsidRPr="00E804C6">
        <w:rPr>
          <w:rFonts w:cstheme="minorHAnsi"/>
          <w:b/>
          <w:bCs/>
          <w:sz w:val="24"/>
          <w:szCs w:val="24"/>
          <w14:ligatures w14:val="standardContextual"/>
        </w:rPr>
        <w:t>i.e.</w:t>
      </w:r>
      <w:proofErr w:type="gramEnd"/>
      <w:r w:rsidRPr="00E804C6">
        <w:rPr>
          <w:rFonts w:cstheme="minorHAnsi"/>
          <w:b/>
          <w:bCs/>
          <w:sz w:val="24"/>
          <w:szCs w:val="24"/>
          <w14:ligatures w14:val="standardContextual"/>
        </w:rPr>
        <w:t xml:space="preserve"> one per hour). A different 3-hour period will be chosen through the week - hitting different peak times and audiences </w:t>
      </w:r>
      <w:proofErr w:type="gramStart"/>
      <w:r w:rsidRPr="00E804C6">
        <w:rPr>
          <w:rFonts w:cstheme="minorHAnsi"/>
          <w:b/>
          <w:bCs/>
          <w:sz w:val="24"/>
          <w:szCs w:val="24"/>
          <w14:ligatures w14:val="standardContextual"/>
        </w:rPr>
        <w:t>e.g.</w:t>
      </w:r>
      <w:proofErr w:type="gramEnd"/>
      <w:r w:rsidRPr="00E804C6">
        <w:rPr>
          <w:rFonts w:cstheme="minorHAnsi"/>
          <w:b/>
          <w:bCs/>
          <w:sz w:val="24"/>
          <w:szCs w:val="24"/>
          <w14:ligatures w14:val="standardContextual"/>
        </w:rPr>
        <w:t xml:space="preserve"> Wednesday, 9am to noon, Thursday 6am to 9am, Friday 4pm to 7pm etc. </w:t>
      </w:r>
    </w:p>
    <w:p w14:paraId="1055756F" w14:textId="77777777" w:rsidR="00E804C6" w:rsidRPr="00E804C6" w:rsidRDefault="00E804C6" w:rsidP="00E804C6">
      <w:pPr>
        <w:autoSpaceDE w:val="0"/>
        <w:autoSpaceDN w:val="0"/>
        <w:adjustRightInd w:val="0"/>
        <w:spacing w:after="0" w:line="240" w:lineRule="auto"/>
        <w:rPr>
          <w:rFonts w:cstheme="minorHAnsi"/>
          <w:sz w:val="24"/>
          <w:szCs w:val="24"/>
          <w14:ligatures w14:val="standardContextual"/>
        </w:rPr>
      </w:pPr>
    </w:p>
    <w:p w14:paraId="3986DCF2" w14:textId="77777777" w:rsidR="00E804C6" w:rsidRPr="00E804C6" w:rsidRDefault="00E804C6" w:rsidP="00E804C6">
      <w:pPr>
        <w:numPr>
          <w:ilvl w:val="0"/>
          <w:numId w:val="3"/>
        </w:numPr>
        <w:spacing w:line="259" w:lineRule="auto"/>
        <w:contextualSpacing/>
        <w:rPr>
          <w:rFonts w:cstheme="minorHAnsi"/>
          <w:b/>
          <w:bCs/>
          <w:kern w:val="2"/>
          <w:sz w:val="24"/>
          <w:szCs w:val="24"/>
          <w14:ligatures w14:val="standardContextual"/>
        </w:rPr>
      </w:pPr>
      <w:bookmarkStart w:id="1" w:name="_Hlk158214056"/>
      <w:r w:rsidRPr="00E804C6">
        <w:rPr>
          <w:rFonts w:cstheme="minorHAnsi"/>
          <w:b/>
          <w:bCs/>
          <w:kern w:val="2"/>
          <w:sz w:val="24"/>
          <w:szCs w:val="24"/>
          <w14:ligatures w14:val="standardContextual"/>
        </w:rPr>
        <w:t>For the thunderclap to work, it will be critical that all system comms colleagues schedule the posts on the day and time provided in the schedule. This will maximise the impact.</w:t>
      </w:r>
    </w:p>
    <w:bookmarkEnd w:id="1"/>
    <w:p w14:paraId="39C1D4EE" w14:textId="77777777" w:rsidR="00E804C6" w:rsidRDefault="00E804C6" w:rsidP="3E6CC44E">
      <w:pPr>
        <w:rPr>
          <w:b/>
          <w:bCs/>
          <w:sz w:val="24"/>
          <w:szCs w:val="24"/>
        </w:rPr>
      </w:pPr>
    </w:p>
    <w:p w14:paraId="4FBB8FDB" w14:textId="77777777" w:rsidR="00E804C6" w:rsidRDefault="00E804C6" w:rsidP="3E6CC44E">
      <w:pPr>
        <w:rPr>
          <w:b/>
          <w:bCs/>
          <w:sz w:val="24"/>
          <w:szCs w:val="24"/>
        </w:rPr>
      </w:pPr>
    </w:p>
    <w:p w14:paraId="10B7D009" w14:textId="401DE81E" w:rsidR="3E6CC44E" w:rsidRDefault="3E6CC44E" w:rsidP="7E2FFC7D">
      <w:pPr>
        <w:rPr>
          <w:b/>
          <w:bCs/>
          <w:sz w:val="24"/>
          <w:szCs w:val="24"/>
        </w:rPr>
      </w:pPr>
    </w:p>
    <w:p w14:paraId="7E4C1895" w14:textId="7022FDF1" w:rsidR="3E6CC44E" w:rsidRDefault="3E6CC44E" w:rsidP="7E2FFC7D">
      <w:pPr>
        <w:rPr>
          <w:b/>
          <w:bCs/>
          <w:sz w:val="24"/>
          <w:szCs w:val="24"/>
        </w:rPr>
      </w:pPr>
    </w:p>
    <w:p w14:paraId="0F5E8B11" w14:textId="1ECAF477" w:rsidR="3E6CC44E" w:rsidRDefault="3E6CC44E" w:rsidP="7E2FFC7D">
      <w:pPr>
        <w:rPr>
          <w:b/>
          <w:bCs/>
          <w:sz w:val="24"/>
          <w:szCs w:val="24"/>
        </w:rPr>
      </w:pPr>
    </w:p>
    <w:p w14:paraId="36F8BC29" w14:textId="383D2785" w:rsidR="3E6CC44E" w:rsidRDefault="3E6CC44E" w:rsidP="7E2FFC7D">
      <w:pPr>
        <w:rPr>
          <w:b/>
          <w:bCs/>
          <w:sz w:val="24"/>
          <w:szCs w:val="24"/>
        </w:rPr>
      </w:pPr>
    </w:p>
    <w:p w14:paraId="176DC596" w14:textId="276E9550" w:rsidR="3E6CC44E" w:rsidRDefault="3E6CC44E" w:rsidP="7E2FFC7D">
      <w:pPr>
        <w:rPr>
          <w:b/>
          <w:bCs/>
          <w:sz w:val="24"/>
          <w:szCs w:val="24"/>
        </w:rPr>
      </w:pPr>
    </w:p>
    <w:p w14:paraId="2BDE6F98" w14:textId="7E06A92F" w:rsidR="3E6CC44E" w:rsidRDefault="3E6CC44E" w:rsidP="7E2FFC7D">
      <w:pPr>
        <w:rPr>
          <w:b/>
          <w:bCs/>
          <w:sz w:val="24"/>
          <w:szCs w:val="24"/>
        </w:rPr>
      </w:pPr>
    </w:p>
    <w:p w14:paraId="1EED96CC" w14:textId="550B1CFE" w:rsidR="3E6CC44E" w:rsidRDefault="3E6CC44E" w:rsidP="7E2FFC7D">
      <w:pPr>
        <w:rPr>
          <w:b/>
          <w:bCs/>
          <w:sz w:val="24"/>
          <w:szCs w:val="24"/>
        </w:rPr>
      </w:pPr>
    </w:p>
    <w:p w14:paraId="677B3779" w14:textId="300EE3DE" w:rsidR="3E6CC44E" w:rsidRDefault="3E6CC44E" w:rsidP="7E2FFC7D">
      <w:pPr>
        <w:rPr>
          <w:b/>
          <w:bCs/>
          <w:sz w:val="24"/>
          <w:szCs w:val="24"/>
        </w:rPr>
      </w:pPr>
    </w:p>
    <w:p w14:paraId="6141BA89" w14:textId="67D3428F" w:rsidR="3E6CC44E" w:rsidRDefault="3E6CC44E" w:rsidP="7E2FFC7D">
      <w:pPr>
        <w:rPr>
          <w:b/>
          <w:bCs/>
          <w:sz w:val="24"/>
          <w:szCs w:val="24"/>
        </w:rPr>
      </w:pPr>
    </w:p>
    <w:p w14:paraId="1FE34368" w14:textId="5372710E" w:rsidR="3E6CC44E" w:rsidRDefault="3E6CC44E" w:rsidP="7E2FFC7D">
      <w:pPr>
        <w:rPr>
          <w:b/>
          <w:bCs/>
          <w:sz w:val="24"/>
          <w:szCs w:val="24"/>
        </w:rPr>
      </w:pPr>
    </w:p>
    <w:p w14:paraId="12E1FF30" w14:textId="77777777" w:rsidR="00910652" w:rsidRDefault="00910652" w:rsidP="7E2FFC7D">
      <w:pPr>
        <w:rPr>
          <w:b/>
          <w:bCs/>
          <w:sz w:val="24"/>
          <w:szCs w:val="24"/>
        </w:rPr>
      </w:pPr>
    </w:p>
    <w:p w14:paraId="01CB343D" w14:textId="27C3856A" w:rsidR="002D3CA0" w:rsidRPr="002D3CA0" w:rsidRDefault="78F98AB7" w:rsidP="7E2FFC7D">
      <w:pPr>
        <w:rPr>
          <w:b/>
          <w:bCs/>
          <w:sz w:val="24"/>
          <w:szCs w:val="24"/>
        </w:rPr>
      </w:pPr>
      <w:r w:rsidRPr="7E2FFC7D">
        <w:rPr>
          <w:b/>
          <w:bCs/>
          <w:sz w:val="24"/>
          <w:szCs w:val="24"/>
        </w:rPr>
        <w:t>Monday, 12 February 2024</w:t>
      </w:r>
      <w:r w:rsidR="35F6E723" w:rsidRPr="7E2FFC7D">
        <w:rPr>
          <w:b/>
          <w:bCs/>
          <w:sz w:val="24"/>
          <w:szCs w:val="24"/>
        </w:rPr>
        <w:t xml:space="preserve"> – 111.co.uk</w:t>
      </w:r>
    </w:p>
    <w:tbl>
      <w:tblPr>
        <w:tblStyle w:val="TableGrid"/>
        <w:tblW w:w="0" w:type="auto"/>
        <w:tblLook w:val="06A0" w:firstRow="1" w:lastRow="0" w:firstColumn="1" w:lastColumn="0" w:noHBand="1" w:noVBand="1"/>
      </w:tblPr>
      <w:tblGrid>
        <w:gridCol w:w="930"/>
        <w:gridCol w:w="2130"/>
        <w:gridCol w:w="3030"/>
        <w:gridCol w:w="4365"/>
      </w:tblGrid>
      <w:tr w:rsidR="002D3CA0" w14:paraId="639C1B24" w14:textId="77777777" w:rsidTr="001B34E1">
        <w:trPr>
          <w:trHeight w:val="300"/>
        </w:trPr>
        <w:tc>
          <w:tcPr>
            <w:tcW w:w="930" w:type="dxa"/>
            <w:shd w:val="clear" w:color="auto" w:fill="C5E0B3" w:themeFill="accent6" w:themeFillTint="66"/>
          </w:tcPr>
          <w:p w14:paraId="40FDF0E6" w14:textId="77777777" w:rsidR="002D3CA0" w:rsidRDefault="002D3CA0" w:rsidP="00075C6C">
            <w:pPr>
              <w:rPr>
                <w:b/>
                <w:bCs/>
              </w:rPr>
            </w:pPr>
            <w:r w:rsidRPr="7E2FFC7D">
              <w:rPr>
                <w:b/>
                <w:bCs/>
              </w:rPr>
              <w:t>Time</w:t>
            </w:r>
          </w:p>
        </w:tc>
        <w:tc>
          <w:tcPr>
            <w:tcW w:w="2130" w:type="dxa"/>
            <w:shd w:val="clear" w:color="auto" w:fill="C5E0B3" w:themeFill="accent6" w:themeFillTint="66"/>
          </w:tcPr>
          <w:p w14:paraId="690F75C7" w14:textId="77777777" w:rsidR="002D3CA0" w:rsidRDefault="002D3CA0" w:rsidP="00075C6C">
            <w:pPr>
              <w:rPr>
                <w:b/>
                <w:bCs/>
              </w:rPr>
            </w:pPr>
            <w:r w:rsidRPr="7E2FFC7D">
              <w:rPr>
                <w:b/>
                <w:bCs/>
              </w:rPr>
              <w:t>Image</w:t>
            </w:r>
          </w:p>
        </w:tc>
        <w:tc>
          <w:tcPr>
            <w:tcW w:w="3030" w:type="dxa"/>
            <w:shd w:val="clear" w:color="auto" w:fill="C5E0B3" w:themeFill="accent6" w:themeFillTint="66"/>
          </w:tcPr>
          <w:p w14:paraId="11264569" w14:textId="77777777" w:rsidR="002D3CA0" w:rsidRDefault="002D3CA0" w:rsidP="00075C6C">
            <w:pPr>
              <w:rPr>
                <w:b/>
                <w:bCs/>
              </w:rPr>
            </w:pPr>
            <w:r w:rsidRPr="7E2FFC7D">
              <w:rPr>
                <w:b/>
                <w:bCs/>
              </w:rPr>
              <w:t>X (Twitter) copy</w:t>
            </w:r>
          </w:p>
        </w:tc>
        <w:tc>
          <w:tcPr>
            <w:tcW w:w="4365" w:type="dxa"/>
            <w:shd w:val="clear" w:color="auto" w:fill="C5E0B3" w:themeFill="accent6" w:themeFillTint="66"/>
          </w:tcPr>
          <w:p w14:paraId="04419920" w14:textId="77777777" w:rsidR="002D3CA0" w:rsidRDefault="002D3CA0" w:rsidP="00075C6C">
            <w:pPr>
              <w:rPr>
                <w:b/>
                <w:bCs/>
              </w:rPr>
            </w:pPr>
            <w:r w:rsidRPr="7E2FFC7D">
              <w:rPr>
                <w:b/>
                <w:bCs/>
              </w:rPr>
              <w:t>Facebook / LinkedIn copy</w:t>
            </w:r>
          </w:p>
        </w:tc>
      </w:tr>
      <w:tr w:rsidR="7E2FFC7D" w14:paraId="003EF7F4" w14:textId="77777777" w:rsidTr="7E2FFC7D">
        <w:trPr>
          <w:trHeight w:val="300"/>
        </w:trPr>
        <w:tc>
          <w:tcPr>
            <w:tcW w:w="930" w:type="dxa"/>
          </w:tcPr>
          <w:p w14:paraId="4ACF121B" w14:textId="3E99CE2D" w:rsidR="7E2FFC7D" w:rsidRDefault="7E2FFC7D" w:rsidP="7E2FFC7D">
            <w:pPr>
              <w:rPr>
                <w:b/>
                <w:bCs/>
              </w:rPr>
            </w:pPr>
            <w:r w:rsidRPr="7E2FFC7D">
              <w:rPr>
                <w:b/>
                <w:bCs/>
              </w:rPr>
              <w:t>4pm</w:t>
            </w:r>
          </w:p>
        </w:tc>
        <w:tc>
          <w:tcPr>
            <w:tcW w:w="2130" w:type="dxa"/>
          </w:tcPr>
          <w:p w14:paraId="61B2DEFB" w14:textId="3EFE7821" w:rsidR="7E2FFC7D" w:rsidRDefault="7E2FFC7D" w:rsidP="7E2FFC7D">
            <w:pPr>
              <w:rPr>
                <w:i/>
                <w:iCs/>
                <w:sz w:val="28"/>
                <w:szCs w:val="28"/>
              </w:rPr>
            </w:pPr>
            <w:r w:rsidRPr="7E2FFC7D">
              <w:rPr>
                <w:rStyle w:val="normaltextrun"/>
                <w:rFonts w:ascii="Calibri" w:hAnsi="Calibri" w:cs="Calibri"/>
                <w:i/>
                <w:iCs/>
                <w:color w:val="000000" w:themeColor="text1"/>
              </w:rPr>
              <w:t>Video - GP when to use NHS 111</w:t>
            </w:r>
            <w:r w:rsidRPr="7E2FFC7D">
              <w:rPr>
                <w:rStyle w:val="eop"/>
                <w:rFonts w:ascii="Calibri" w:hAnsi="Calibri" w:cs="Calibri"/>
                <w:i/>
                <w:iCs/>
                <w:color w:val="000000" w:themeColor="text1"/>
              </w:rPr>
              <w:t> </w:t>
            </w:r>
          </w:p>
          <w:p w14:paraId="5E25B2B3" w14:textId="3200AA21" w:rsidR="7E2FFC7D" w:rsidRDefault="7E2FFC7D">
            <w:r>
              <w:rPr>
                <w:noProof/>
              </w:rPr>
              <w:drawing>
                <wp:inline distT="0" distB="0" distL="0" distR="0" wp14:anchorId="541CFEF4" wp14:editId="547CA750">
                  <wp:extent cx="1084050" cy="1390650"/>
                  <wp:effectExtent l="0" t="0" r="0" b="0"/>
                  <wp:docPr id="2101188530" name="Picture 56014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148305"/>
                          <pic:cNvPicPr/>
                        </pic:nvPicPr>
                        <pic:blipFill>
                          <a:blip r:embed="rId10">
                            <a:extLst>
                              <a:ext uri="{28A0092B-C50C-407E-A947-70E740481C1C}">
                                <a14:useLocalDpi xmlns:a14="http://schemas.microsoft.com/office/drawing/2010/main" val="0"/>
                              </a:ext>
                            </a:extLst>
                          </a:blip>
                          <a:stretch>
                            <a:fillRect/>
                          </a:stretch>
                        </pic:blipFill>
                        <pic:spPr>
                          <a:xfrm>
                            <a:off x="0" y="0"/>
                            <a:ext cx="1084050" cy="1390650"/>
                          </a:xfrm>
                          <a:prstGeom prst="rect">
                            <a:avLst/>
                          </a:prstGeom>
                        </pic:spPr>
                      </pic:pic>
                    </a:graphicData>
                  </a:graphic>
                </wp:inline>
              </w:drawing>
            </w:r>
          </w:p>
        </w:tc>
        <w:tc>
          <w:tcPr>
            <w:tcW w:w="3030" w:type="dxa"/>
          </w:tcPr>
          <w:p w14:paraId="033C43BE" w14:textId="7CDEE6C1" w:rsidR="7E2FFC7D" w:rsidRDefault="7E2FFC7D">
            <w:r>
              <w:t xml:space="preserve">❗ If you need urgent medical help, #NHS 111 online can tell you what to do next, helping to keep #GP appointments and A&amp;E free for those who need them most. </w:t>
            </w:r>
            <w:r>
              <w:br/>
            </w:r>
          </w:p>
          <w:p w14:paraId="083097F8" w14:textId="3BB09989" w:rsidR="7E2FFC7D" w:rsidRDefault="7E2FFC7D">
            <w:r>
              <w:t xml:space="preserve">For more information visit ➡️️ </w:t>
            </w:r>
            <w:r w:rsidRPr="7E2FFC7D">
              <w:rPr>
                <w:rStyle w:val="Hyperlink"/>
              </w:rPr>
              <w:t>www.thinkwhichservice.co.uk</w:t>
            </w:r>
            <w:r>
              <w:t xml:space="preserve"> #ThinkWhichService</w:t>
            </w:r>
          </w:p>
        </w:tc>
        <w:tc>
          <w:tcPr>
            <w:tcW w:w="4365" w:type="dxa"/>
          </w:tcPr>
          <w:p w14:paraId="2C86AE07" w14:textId="381AB2B3" w:rsidR="7E2FFC7D" w:rsidRDefault="7E2FFC7D">
            <w:r>
              <w:t>❗ Think #NHS 111 for urgent medical help or advice that isn't life-threatening.</w:t>
            </w:r>
          </w:p>
          <w:p w14:paraId="40A08162" w14:textId="6A0FA7FF" w:rsidR="7E2FFC7D" w:rsidRDefault="7E2FFC7D"/>
          <w:p w14:paraId="3B222A85" w14:textId="1DD3097F" w:rsidR="7E2FFC7D" w:rsidRDefault="7E2FFC7D">
            <w:r>
              <w:t xml:space="preserve">If you need urgent medical help, NHS 111 online can tell you what to do next, helping to keep #GP appointments and A&amp;E free for those who need them most. </w:t>
            </w:r>
          </w:p>
          <w:p w14:paraId="6A5693A3" w14:textId="5265DC76" w:rsidR="7E2FFC7D" w:rsidRDefault="7E2FFC7D"/>
          <w:p w14:paraId="143C602F" w14:textId="4666ADFA" w:rsidR="7E2FFC7D" w:rsidRDefault="7E2FFC7D">
            <w:r>
              <w:t xml:space="preserve">For more information visit ➡️️ </w:t>
            </w:r>
            <w:r w:rsidRPr="7E2FFC7D">
              <w:rPr>
                <w:rStyle w:val="Hyperlink"/>
              </w:rPr>
              <w:t>www.thinkwhichservice.co.uk</w:t>
            </w:r>
            <w:r>
              <w:t xml:space="preserve"> #ThinkWhichService</w:t>
            </w:r>
          </w:p>
        </w:tc>
      </w:tr>
      <w:tr w:rsidR="7E2FFC7D" w14:paraId="4AD25028" w14:textId="77777777" w:rsidTr="7E2FFC7D">
        <w:trPr>
          <w:trHeight w:val="300"/>
        </w:trPr>
        <w:tc>
          <w:tcPr>
            <w:tcW w:w="930" w:type="dxa"/>
          </w:tcPr>
          <w:p w14:paraId="4A28210B" w14:textId="176BAC4D" w:rsidR="7E2FFC7D" w:rsidRDefault="7E2FFC7D" w:rsidP="7E2FFC7D">
            <w:pPr>
              <w:rPr>
                <w:b/>
                <w:bCs/>
              </w:rPr>
            </w:pPr>
            <w:r w:rsidRPr="7E2FFC7D">
              <w:rPr>
                <w:b/>
                <w:bCs/>
              </w:rPr>
              <w:t>5.30pm</w:t>
            </w:r>
          </w:p>
        </w:tc>
        <w:tc>
          <w:tcPr>
            <w:tcW w:w="2130" w:type="dxa"/>
          </w:tcPr>
          <w:p w14:paraId="1EE8089E" w14:textId="4EC8BEBC" w:rsidR="7E2FFC7D" w:rsidRDefault="7E2FFC7D" w:rsidP="7E2FFC7D">
            <w:pPr>
              <w:rPr>
                <w:rStyle w:val="eop"/>
                <w:rFonts w:ascii="Calibri" w:hAnsi="Calibri" w:cs="Calibri"/>
                <w:i/>
                <w:iCs/>
                <w:color w:val="000000" w:themeColor="text1"/>
              </w:rPr>
            </w:pPr>
            <w:r w:rsidRPr="7E2FFC7D">
              <w:rPr>
                <w:rStyle w:val="eop"/>
                <w:rFonts w:ascii="Calibri" w:hAnsi="Calibri" w:cs="Calibri"/>
                <w:i/>
                <w:iCs/>
                <w:color w:val="000000" w:themeColor="text1"/>
              </w:rPr>
              <w:t>Resident Case Study Mia</w:t>
            </w:r>
          </w:p>
          <w:p w14:paraId="463D5C3A" w14:textId="37A9F17D" w:rsidR="7E2FFC7D" w:rsidRDefault="7E2FFC7D">
            <w:r>
              <w:rPr>
                <w:noProof/>
              </w:rPr>
              <w:drawing>
                <wp:inline distT="0" distB="0" distL="0" distR="0" wp14:anchorId="0C247BF8" wp14:editId="2F4CEA5A">
                  <wp:extent cx="1200150" cy="1200150"/>
                  <wp:effectExtent l="0" t="0" r="0" b="0"/>
                  <wp:docPr id="2138606213" name="Picture 51992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921545"/>
                          <pic:cNvPicPr/>
                        </pic:nvPicPr>
                        <pic:blipFill>
                          <a:blip r:embed="rId11">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p>
          <w:p w14:paraId="4A85F284" w14:textId="7AA28957" w:rsidR="7E2FFC7D" w:rsidRDefault="7E2FFC7D">
            <w:r>
              <w:rPr>
                <w:noProof/>
              </w:rPr>
              <w:drawing>
                <wp:inline distT="0" distB="0" distL="0" distR="0" wp14:anchorId="359DC086" wp14:editId="32C1110F">
                  <wp:extent cx="1200150" cy="295275"/>
                  <wp:effectExtent l="0" t="0" r="0" b="0"/>
                  <wp:docPr id="814173810" name="Picture 184527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275750"/>
                          <pic:cNvPicPr/>
                        </pic:nvPicPr>
                        <pic:blipFill>
                          <a:blip r:embed="rId12">
                            <a:extLst>
                              <a:ext uri="{28A0092B-C50C-407E-A947-70E740481C1C}">
                                <a14:useLocalDpi xmlns:a14="http://schemas.microsoft.com/office/drawing/2010/main" val="0"/>
                              </a:ext>
                            </a:extLst>
                          </a:blip>
                          <a:stretch>
                            <a:fillRect/>
                          </a:stretch>
                        </pic:blipFill>
                        <pic:spPr>
                          <a:xfrm>
                            <a:off x="0" y="0"/>
                            <a:ext cx="1200150" cy="295275"/>
                          </a:xfrm>
                          <a:prstGeom prst="rect">
                            <a:avLst/>
                          </a:prstGeom>
                        </pic:spPr>
                      </pic:pic>
                    </a:graphicData>
                  </a:graphic>
                </wp:inline>
              </w:drawing>
            </w:r>
          </w:p>
        </w:tc>
        <w:tc>
          <w:tcPr>
            <w:tcW w:w="3030" w:type="dxa"/>
          </w:tcPr>
          <w:p w14:paraId="5AE5ACE2" w14:textId="115B2B1C" w:rsidR="7E2FFC7D" w:rsidRDefault="7E2FFC7D">
            <w:r>
              <w:t>If your little one is feeling unwell, visiting 111.nhs.uk is a fast way to get treated by the right service, without the wait times 🤒</w:t>
            </w:r>
          </w:p>
          <w:p w14:paraId="24A62BA0" w14:textId="42598FAA" w:rsidR="7E2FFC7D" w:rsidRDefault="7E2FFC7D"/>
          <w:p w14:paraId="26707FB6" w14:textId="5F7D647B" w:rsidR="7E2FFC7D" w:rsidRDefault="7E2FFC7D">
            <w:r>
              <w:t xml:space="preserve">For more information visit ➡️️ </w:t>
            </w:r>
            <w:r w:rsidRPr="7E2FFC7D">
              <w:rPr>
                <w:rStyle w:val="Hyperlink"/>
              </w:rPr>
              <w:t>www.thinkwhichservice.co.uk</w:t>
            </w:r>
            <w:r>
              <w:t xml:space="preserve"> #ThinkWhichService</w:t>
            </w:r>
          </w:p>
          <w:p w14:paraId="78F3BC27" w14:textId="6712D107" w:rsidR="7E2FFC7D" w:rsidRDefault="7E2FFC7D"/>
          <w:p w14:paraId="1BE18F29" w14:textId="1C7D6BA0" w:rsidR="7E2FFC7D" w:rsidRDefault="7E2FFC7D"/>
          <w:p w14:paraId="0B727CC2" w14:textId="63BC4EF5" w:rsidR="7E2FFC7D" w:rsidRDefault="7E2FFC7D" w:rsidP="7E2FFC7D">
            <w:pPr>
              <w:rPr>
                <w:b/>
                <w:bCs/>
                <w:sz w:val="24"/>
                <w:szCs w:val="24"/>
              </w:rPr>
            </w:pPr>
          </w:p>
        </w:tc>
        <w:tc>
          <w:tcPr>
            <w:tcW w:w="4365" w:type="dxa"/>
          </w:tcPr>
          <w:p w14:paraId="6DC738CA" w14:textId="0A7F94E1" w:rsidR="7E2FFC7D" w:rsidRDefault="7E2FFC7D">
            <w:r>
              <w:t>If your little one is feeling unwell, visiting 111.nhs.uk is a fast way to get treated by the right service, without the wait times 🤒</w:t>
            </w:r>
          </w:p>
          <w:p w14:paraId="6625944F" w14:textId="42598FAA" w:rsidR="7E2FFC7D" w:rsidRDefault="7E2FFC7D"/>
          <w:p w14:paraId="3AF1B80D" w14:textId="5F7D647B" w:rsidR="7E2FFC7D" w:rsidRDefault="7E2FFC7D">
            <w:r>
              <w:t xml:space="preserve">For more information visit ➡️️ </w:t>
            </w:r>
            <w:hyperlink r:id="rId13">
              <w:r w:rsidRPr="7E2FFC7D">
                <w:rPr>
                  <w:rStyle w:val="Hyperlink"/>
                </w:rPr>
                <w:t>www.thinkwhichservice.co.uk</w:t>
              </w:r>
            </w:hyperlink>
            <w:r>
              <w:t xml:space="preserve"> #ThinkWhichService</w:t>
            </w:r>
          </w:p>
          <w:p w14:paraId="4D1D8FCF" w14:textId="275129FA" w:rsidR="7E2FFC7D" w:rsidRDefault="7E2FFC7D" w:rsidP="7E2FFC7D">
            <w:pPr>
              <w:rPr>
                <w:rFonts w:ascii="Calibri" w:eastAsia="Calibri" w:hAnsi="Calibri" w:cs="Calibri"/>
                <w:sz w:val="20"/>
                <w:szCs w:val="20"/>
              </w:rPr>
            </w:pPr>
          </w:p>
        </w:tc>
      </w:tr>
      <w:tr w:rsidR="7E2FFC7D" w14:paraId="72F1552D" w14:textId="77777777" w:rsidTr="7E2FFC7D">
        <w:trPr>
          <w:trHeight w:val="300"/>
        </w:trPr>
        <w:tc>
          <w:tcPr>
            <w:tcW w:w="930" w:type="dxa"/>
          </w:tcPr>
          <w:p w14:paraId="01059FC9" w14:textId="1D39757E" w:rsidR="7E2FFC7D" w:rsidRDefault="7E2FFC7D" w:rsidP="7E2FFC7D">
            <w:pPr>
              <w:rPr>
                <w:b/>
                <w:bCs/>
              </w:rPr>
            </w:pPr>
            <w:r w:rsidRPr="7E2FFC7D">
              <w:rPr>
                <w:b/>
                <w:bCs/>
              </w:rPr>
              <w:t>7pm</w:t>
            </w:r>
          </w:p>
        </w:tc>
        <w:tc>
          <w:tcPr>
            <w:tcW w:w="2130" w:type="dxa"/>
          </w:tcPr>
          <w:p w14:paraId="554CBDC7" w14:textId="540484F2" w:rsidR="7E2FFC7D" w:rsidRDefault="7E2FFC7D" w:rsidP="7E2FFC7D">
            <w:pPr>
              <w:rPr>
                <w:rStyle w:val="normaltextrun"/>
                <w:rFonts w:ascii="Calibri" w:hAnsi="Calibri" w:cs="Calibri"/>
                <w:i/>
                <w:iCs/>
                <w:color w:val="000000" w:themeColor="text1"/>
              </w:rPr>
            </w:pPr>
            <w:r w:rsidRPr="7E2FFC7D">
              <w:rPr>
                <w:rStyle w:val="normaltextrun"/>
                <w:rFonts w:ascii="Calibri" w:hAnsi="Calibri" w:cs="Calibri"/>
                <w:i/>
                <w:iCs/>
                <w:color w:val="000000" w:themeColor="text1"/>
              </w:rPr>
              <w:t>Resident Case Study Ed</w:t>
            </w:r>
          </w:p>
          <w:p w14:paraId="577EA5A0" w14:textId="7D82E776" w:rsidR="7E2FFC7D" w:rsidRDefault="7E2FFC7D">
            <w:r>
              <w:rPr>
                <w:noProof/>
              </w:rPr>
              <w:drawing>
                <wp:inline distT="0" distB="0" distL="0" distR="0" wp14:anchorId="36A217C8" wp14:editId="69EBA130">
                  <wp:extent cx="1200150" cy="1200150"/>
                  <wp:effectExtent l="0" t="0" r="0" b="0"/>
                  <wp:docPr id="688695356" name="Picture 210930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301959"/>
                          <pic:cNvPicPr/>
                        </pic:nvPicPr>
                        <pic:blipFill>
                          <a:blip r:embed="rId14">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p>
          <w:p w14:paraId="778F64BC" w14:textId="60C6FDB7" w:rsidR="7E2FFC7D" w:rsidRDefault="7E2FFC7D">
            <w:r>
              <w:rPr>
                <w:noProof/>
              </w:rPr>
              <w:drawing>
                <wp:inline distT="0" distB="0" distL="0" distR="0" wp14:anchorId="49E490E4" wp14:editId="0FC8185B">
                  <wp:extent cx="1209675" cy="295275"/>
                  <wp:effectExtent l="0" t="0" r="0" b="0"/>
                  <wp:docPr id="1416815523" name="Picture 54275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751520"/>
                          <pic:cNvPicPr/>
                        </pic:nvPicPr>
                        <pic:blipFill>
                          <a:blip r:embed="rId15">
                            <a:extLst>
                              <a:ext uri="{28A0092B-C50C-407E-A947-70E740481C1C}">
                                <a14:useLocalDpi xmlns:a14="http://schemas.microsoft.com/office/drawing/2010/main" val="0"/>
                              </a:ext>
                            </a:extLst>
                          </a:blip>
                          <a:stretch>
                            <a:fillRect/>
                          </a:stretch>
                        </pic:blipFill>
                        <pic:spPr>
                          <a:xfrm>
                            <a:off x="0" y="0"/>
                            <a:ext cx="1209675" cy="295275"/>
                          </a:xfrm>
                          <a:prstGeom prst="rect">
                            <a:avLst/>
                          </a:prstGeom>
                        </pic:spPr>
                      </pic:pic>
                    </a:graphicData>
                  </a:graphic>
                </wp:inline>
              </w:drawing>
            </w:r>
          </w:p>
        </w:tc>
        <w:tc>
          <w:tcPr>
            <w:tcW w:w="3030" w:type="dxa"/>
          </w:tcPr>
          <w:p w14:paraId="447AB0AA" w14:textId="6D3C4623" w:rsidR="7E2FFC7D" w:rsidRDefault="7E2FFC7D">
            <w:r>
              <w:t>NHS 111 online is a fast way to get you treated by the right service, without the wait times and from the comfort of your own home 🏠</w:t>
            </w:r>
            <w:r>
              <w:br/>
            </w:r>
          </w:p>
          <w:p w14:paraId="3C1A14BF" w14:textId="4A0D84B1" w:rsidR="7E2FFC7D" w:rsidRDefault="7E2FFC7D">
            <w:r>
              <w:t xml:space="preserve">For more information visit ➡️️ </w:t>
            </w:r>
            <w:r w:rsidRPr="7E2FFC7D">
              <w:rPr>
                <w:rStyle w:val="Hyperlink"/>
              </w:rPr>
              <w:t>www.thinkwhichservice.co.uk</w:t>
            </w:r>
            <w:r>
              <w:t xml:space="preserve"> #ThinkWhichService</w:t>
            </w:r>
          </w:p>
          <w:p w14:paraId="51DAFBBE" w14:textId="7C1305DF" w:rsidR="7E2FFC7D" w:rsidRDefault="7E2FFC7D"/>
          <w:p w14:paraId="1FE44C6A" w14:textId="17B93511" w:rsidR="7E2FFC7D" w:rsidRDefault="7E2FFC7D" w:rsidP="7E2FFC7D">
            <w:pPr>
              <w:rPr>
                <w:b/>
                <w:bCs/>
                <w:sz w:val="24"/>
                <w:szCs w:val="24"/>
              </w:rPr>
            </w:pPr>
          </w:p>
        </w:tc>
        <w:tc>
          <w:tcPr>
            <w:tcW w:w="4365" w:type="dxa"/>
          </w:tcPr>
          <w:p w14:paraId="5B71FBBC" w14:textId="2FE9C72E" w:rsidR="7E2FFC7D" w:rsidRDefault="7E2FFC7D">
            <w:r>
              <w:t>NHS 111 online is a fast way to get you treated by the right service, without the wait times and from the comfort of your own home 🏠</w:t>
            </w:r>
            <w:r>
              <w:br/>
            </w:r>
          </w:p>
          <w:p w14:paraId="7E0CD2D7" w14:textId="4A0D84B1" w:rsidR="7E2FFC7D" w:rsidRDefault="7E2FFC7D">
            <w:r>
              <w:t xml:space="preserve">For more information visit ➡️️ </w:t>
            </w:r>
            <w:hyperlink r:id="rId16">
              <w:r w:rsidRPr="7E2FFC7D">
                <w:rPr>
                  <w:rStyle w:val="Hyperlink"/>
                </w:rPr>
                <w:t>www.thinkwhichservice.co.uk</w:t>
              </w:r>
            </w:hyperlink>
            <w:r>
              <w:t xml:space="preserve"> #ThinkWhichService</w:t>
            </w:r>
          </w:p>
          <w:p w14:paraId="1B6D3AC6" w14:textId="1B83677C" w:rsidR="7E2FFC7D" w:rsidRDefault="7E2FFC7D" w:rsidP="7E2FFC7D">
            <w:pPr>
              <w:rPr>
                <w:sz w:val="20"/>
                <w:szCs w:val="20"/>
              </w:rPr>
            </w:pPr>
          </w:p>
        </w:tc>
      </w:tr>
    </w:tbl>
    <w:p w14:paraId="49186CEA" w14:textId="18A46E50" w:rsidR="3E6CC44E" w:rsidRDefault="3E6CC44E" w:rsidP="7E2FFC7D">
      <w:pPr>
        <w:rPr>
          <w:b/>
          <w:bCs/>
          <w:sz w:val="28"/>
          <w:szCs w:val="28"/>
        </w:rPr>
      </w:pPr>
    </w:p>
    <w:p w14:paraId="4AC85011" w14:textId="6177FE62" w:rsidR="4A0C2A8C" w:rsidRDefault="4A0C2A8C" w:rsidP="4A0C2A8C">
      <w:pPr>
        <w:rPr>
          <w:b/>
          <w:bCs/>
          <w:sz w:val="24"/>
          <w:szCs w:val="24"/>
          <w:highlight w:val="yellow"/>
        </w:rPr>
      </w:pPr>
    </w:p>
    <w:p w14:paraId="55968F6B" w14:textId="77777777" w:rsidR="00910652" w:rsidRDefault="00910652" w:rsidP="7E2FFC7D">
      <w:pPr>
        <w:rPr>
          <w:b/>
          <w:bCs/>
          <w:sz w:val="24"/>
          <w:szCs w:val="24"/>
          <w:highlight w:val="yellow"/>
        </w:rPr>
      </w:pPr>
    </w:p>
    <w:p w14:paraId="7A90D654" w14:textId="77777777" w:rsidR="00FE5DB7" w:rsidRDefault="00FE5DB7" w:rsidP="7E2FFC7D">
      <w:pPr>
        <w:rPr>
          <w:b/>
          <w:bCs/>
          <w:sz w:val="24"/>
          <w:szCs w:val="24"/>
          <w:highlight w:val="yellow"/>
        </w:rPr>
      </w:pPr>
    </w:p>
    <w:p w14:paraId="06D453F1" w14:textId="09AD4936" w:rsidR="00455995" w:rsidRDefault="3B6A82BB" w:rsidP="4A0C2A8C">
      <w:pPr>
        <w:rPr>
          <w:b/>
          <w:bCs/>
          <w:sz w:val="24"/>
          <w:szCs w:val="24"/>
        </w:rPr>
      </w:pPr>
      <w:r w:rsidRPr="4A0C2A8C">
        <w:rPr>
          <w:b/>
          <w:bCs/>
          <w:sz w:val="24"/>
          <w:szCs w:val="24"/>
        </w:rPr>
        <w:lastRenderedPageBreak/>
        <w:t xml:space="preserve">Tuesday, 13 February 2024 – </w:t>
      </w:r>
      <w:r w:rsidR="53E09184" w:rsidRPr="4A0C2A8C">
        <w:rPr>
          <w:b/>
          <w:bCs/>
          <w:sz w:val="24"/>
          <w:szCs w:val="24"/>
        </w:rPr>
        <w:t>Pharmacist</w:t>
      </w:r>
    </w:p>
    <w:tbl>
      <w:tblPr>
        <w:tblStyle w:val="TableGrid"/>
        <w:tblW w:w="10455" w:type="dxa"/>
        <w:tblLook w:val="06A0" w:firstRow="1" w:lastRow="0" w:firstColumn="1" w:lastColumn="0" w:noHBand="1" w:noVBand="1"/>
      </w:tblPr>
      <w:tblGrid>
        <w:gridCol w:w="780"/>
        <w:gridCol w:w="2280"/>
        <w:gridCol w:w="3465"/>
        <w:gridCol w:w="3930"/>
      </w:tblGrid>
      <w:tr w:rsidR="7E2FFC7D" w14:paraId="55410D92" w14:textId="77777777" w:rsidTr="11996564">
        <w:trPr>
          <w:trHeight w:val="300"/>
        </w:trPr>
        <w:tc>
          <w:tcPr>
            <w:tcW w:w="780" w:type="dxa"/>
            <w:shd w:val="clear" w:color="auto" w:fill="70AD47" w:themeFill="accent6"/>
          </w:tcPr>
          <w:p w14:paraId="5E3982C6" w14:textId="77777777" w:rsidR="7E2FFC7D" w:rsidRDefault="7E2FFC7D" w:rsidP="7E2FFC7D">
            <w:pPr>
              <w:rPr>
                <w:b/>
                <w:bCs/>
              </w:rPr>
            </w:pPr>
            <w:r w:rsidRPr="7E2FFC7D">
              <w:rPr>
                <w:b/>
                <w:bCs/>
              </w:rPr>
              <w:t>Time</w:t>
            </w:r>
          </w:p>
        </w:tc>
        <w:tc>
          <w:tcPr>
            <w:tcW w:w="2280" w:type="dxa"/>
            <w:shd w:val="clear" w:color="auto" w:fill="70AD47" w:themeFill="accent6"/>
          </w:tcPr>
          <w:p w14:paraId="54A98018" w14:textId="77777777" w:rsidR="7E2FFC7D" w:rsidRDefault="7E2FFC7D" w:rsidP="7E2FFC7D">
            <w:pPr>
              <w:rPr>
                <w:b/>
                <w:bCs/>
              </w:rPr>
            </w:pPr>
            <w:r w:rsidRPr="7E2FFC7D">
              <w:rPr>
                <w:b/>
                <w:bCs/>
              </w:rPr>
              <w:t>Image</w:t>
            </w:r>
          </w:p>
        </w:tc>
        <w:tc>
          <w:tcPr>
            <w:tcW w:w="3465" w:type="dxa"/>
            <w:shd w:val="clear" w:color="auto" w:fill="70AD47" w:themeFill="accent6"/>
          </w:tcPr>
          <w:p w14:paraId="21770AAB" w14:textId="7170EACB" w:rsidR="7E2FFC7D" w:rsidRDefault="7E2FFC7D" w:rsidP="7E2FFC7D">
            <w:pPr>
              <w:rPr>
                <w:b/>
                <w:bCs/>
              </w:rPr>
            </w:pPr>
            <w:r w:rsidRPr="7E2FFC7D">
              <w:rPr>
                <w:b/>
                <w:bCs/>
              </w:rPr>
              <w:t>X (Twitter) copy</w:t>
            </w:r>
          </w:p>
        </w:tc>
        <w:tc>
          <w:tcPr>
            <w:tcW w:w="3930" w:type="dxa"/>
            <w:shd w:val="clear" w:color="auto" w:fill="70AD47" w:themeFill="accent6"/>
          </w:tcPr>
          <w:p w14:paraId="50FF6AB7" w14:textId="0E884573" w:rsidR="7E2FFC7D" w:rsidRDefault="7E2FFC7D" w:rsidP="7E2FFC7D">
            <w:pPr>
              <w:rPr>
                <w:b/>
                <w:bCs/>
              </w:rPr>
            </w:pPr>
            <w:r w:rsidRPr="7E2FFC7D">
              <w:rPr>
                <w:b/>
                <w:bCs/>
              </w:rPr>
              <w:t>Facebook / LinkedIn copy</w:t>
            </w:r>
          </w:p>
        </w:tc>
      </w:tr>
      <w:tr w:rsidR="7E2FFC7D" w14:paraId="023F3F2C" w14:textId="77777777" w:rsidTr="11996564">
        <w:trPr>
          <w:trHeight w:val="300"/>
        </w:trPr>
        <w:tc>
          <w:tcPr>
            <w:tcW w:w="780" w:type="dxa"/>
          </w:tcPr>
          <w:p w14:paraId="2376A404" w14:textId="4EBDC40C" w:rsidR="7E2FFC7D" w:rsidRDefault="7E2FFC7D" w:rsidP="7E2FFC7D">
            <w:pPr>
              <w:rPr>
                <w:b/>
                <w:bCs/>
              </w:rPr>
            </w:pPr>
            <w:r w:rsidRPr="7E2FFC7D">
              <w:rPr>
                <w:b/>
                <w:bCs/>
              </w:rPr>
              <w:t>10am</w:t>
            </w:r>
          </w:p>
        </w:tc>
        <w:tc>
          <w:tcPr>
            <w:tcW w:w="2280" w:type="dxa"/>
          </w:tcPr>
          <w:p w14:paraId="18A3A7AF" w14:textId="3FA48EFB" w:rsidR="7E2FFC7D" w:rsidRDefault="51A97327" w:rsidP="11996564">
            <w:pPr>
              <w:rPr>
                <w:rStyle w:val="eop"/>
                <w:rFonts w:ascii="Calibri" w:hAnsi="Calibri" w:cs="Calibri"/>
                <w:i/>
                <w:iCs/>
                <w:color w:val="000000" w:themeColor="text1"/>
              </w:rPr>
            </w:pPr>
            <w:r w:rsidRPr="11996564">
              <w:rPr>
                <w:rStyle w:val="normaltextrun"/>
                <w:rFonts w:ascii="Calibri" w:hAnsi="Calibri" w:cs="Calibri"/>
                <w:i/>
                <w:iCs/>
                <w:color w:val="000000" w:themeColor="text1"/>
              </w:rPr>
              <w:t xml:space="preserve">Graphic </w:t>
            </w:r>
            <w:r w:rsidR="647316E9" w:rsidRPr="11996564">
              <w:rPr>
                <w:rStyle w:val="normaltextrun"/>
                <w:rFonts w:ascii="Calibri" w:hAnsi="Calibri" w:cs="Calibri"/>
                <w:i/>
                <w:iCs/>
                <w:color w:val="000000" w:themeColor="text1"/>
              </w:rPr>
              <w:t xml:space="preserve">– </w:t>
            </w:r>
            <w:r w:rsidR="1F78C69A" w:rsidRPr="11996564">
              <w:rPr>
                <w:rStyle w:val="normaltextrun"/>
                <w:rFonts w:ascii="Calibri" w:hAnsi="Calibri" w:cs="Calibri"/>
                <w:i/>
                <w:iCs/>
                <w:color w:val="000000" w:themeColor="text1"/>
              </w:rPr>
              <w:t>Think Pharmacy First 7</w:t>
            </w:r>
            <w:r w:rsidR="0D4D67B2" w:rsidRPr="11996564">
              <w:rPr>
                <w:rStyle w:val="normaltextrun"/>
                <w:rFonts w:ascii="Calibri" w:hAnsi="Calibri" w:cs="Calibri"/>
                <w:i/>
                <w:iCs/>
                <w:color w:val="000000" w:themeColor="text1"/>
              </w:rPr>
              <w:t xml:space="preserve"> Common</w:t>
            </w:r>
            <w:r w:rsidR="1F78C69A" w:rsidRPr="11996564">
              <w:rPr>
                <w:rStyle w:val="normaltextrun"/>
                <w:rFonts w:ascii="Calibri" w:hAnsi="Calibri" w:cs="Calibri"/>
                <w:i/>
                <w:iCs/>
                <w:color w:val="000000" w:themeColor="text1"/>
              </w:rPr>
              <w:t xml:space="preserve"> </w:t>
            </w:r>
            <w:r w:rsidR="19DD260F" w:rsidRPr="11996564">
              <w:rPr>
                <w:rStyle w:val="normaltextrun"/>
                <w:rFonts w:ascii="Calibri" w:hAnsi="Calibri" w:cs="Calibri"/>
                <w:i/>
                <w:iCs/>
                <w:color w:val="000000" w:themeColor="text1"/>
              </w:rPr>
              <w:t>C</w:t>
            </w:r>
            <w:r w:rsidR="1F78C69A" w:rsidRPr="11996564">
              <w:rPr>
                <w:rStyle w:val="normaltextrun"/>
                <w:rFonts w:ascii="Calibri" w:hAnsi="Calibri" w:cs="Calibri"/>
                <w:i/>
                <w:iCs/>
                <w:color w:val="000000" w:themeColor="text1"/>
              </w:rPr>
              <w:t>onditions</w:t>
            </w:r>
            <w:r w:rsidR="647316E9" w:rsidRPr="11996564">
              <w:rPr>
                <w:rStyle w:val="normaltextrun"/>
                <w:rFonts w:ascii="Calibri" w:hAnsi="Calibri" w:cs="Calibri"/>
                <w:i/>
                <w:iCs/>
                <w:color w:val="000000" w:themeColor="text1"/>
              </w:rPr>
              <w:t> </w:t>
            </w:r>
          </w:p>
          <w:p w14:paraId="6698FDBC" w14:textId="7EA449DD" w:rsidR="7E2FFC7D" w:rsidRDefault="7E2FFC7D"/>
          <w:p w14:paraId="16763599" w14:textId="51911582" w:rsidR="7E2FFC7D" w:rsidRDefault="22AA6FB3" w:rsidP="11996564">
            <w:r>
              <w:rPr>
                <w:noProof/>
              </w:rPr>
              <w:drawing>
                <wp:inline distT="0" distB="0" distL="0" distR="0" wp14:anchorId="7D5FDA65" wp14:editId="6C22C00D">
                  <wp:extent cx="1181100" cy="1471006"/>
                  <wp:effectExtent l="0" t="0" r="0" b="0"/>
                  <wp:docPr id="1543264932" name="Picture 154326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264932"/>
                          <pic:cNvPicPr/>
                        </pic:nvPicPr>
                        <pic:blipFill>
                          <a:blip r:embed="rId17">
                            <a:extLst>
                              <a:ext uri="{28A0092B-C50C-407E-A947-70E740481C1C}">
                                <a14:useLocalDpi xmlns:a14="http://schemas.microsoft.com/office/drawing/2010/main" val="0"/>
                              </a:ext>
                            </a:extLst>
                          </a:blip>
                          <a:stretch>
                            <a:fillRect/>
                          </a:stretch>
                        </pic:blipFill>
                        <pic:spPr>
                          <a:xfrm>
                            <a:off x="0" y="0"/>
                            <a:ext cx="1181100" cy="1471006"/>
                          </a:xfrm>
                          <a:prstGeom prst="rect">
                            <a:avLst/>
                          </a:prstGeom>
                        </pic:spPr>
                      </pic:pic>
                    </a:graphicData>
                  </a:graphic>
                </wp:inline>
              </w:drawing>
            </w:r>
          </w:p>
        </w:tc>
        <w:tc>
          <w:tcPr>
            <w:tcW w:w="3465" w:type="dxa"/>
          </w:tcPr>
          <w:p w14:paraId="1CD14104" w14:textId="11F29C79" w:rsidR="7E2FFC7D" w:rsidRDefault="4935C7E0" w:rsidP="11996564">
            <w:r>
              <w:t>Think #PharmacyFirst</w:t>
            </w:r>
            <w:r w:rsidR="661FEB02">
              <w:t>.</w:t>
            </w:r>
          </w:p>
          <w:p w14:paraId="45537FE8" w14:textId="5D1C4487" w:rsidR="7E2FFC7D" w:rsidRDefault="7E2FFC7D" w:rsidP="11996564">
            <w:pPr>
              <w:rPr>
                <w:rFonts w:ascii="Segoe UI" w:eastAsia="Segoe UI" w:hAnsi="Segoe UI" w:cs="Segoe UI"/>
                <w:sz w:val="20"/>
                <w:szCs w:val="20"/>
              </w:rPr>
            </w:pPr>
          </w:p>
          <w:p w14:paraId="7779BFD0" w14:textId="6E2A579B" w:rsidR="7E2FFC7D" w:rsidRDefault="661FEB02" w:rsidP="11996564">
            <w:pPr>
              <w:rPr>
                <w:rFonts w:ascii="Segoe UI" w:eastAsia="Segoe UI" w:hAnsi="Segoe UI" w:cs="Segoe UI"/>
                <w:color w:val="202A30"/>
                <w:sz w:val="20"/>
                <w:szCs w:val="20"/>
              </w:rPr>
            </w:pPr>
            <w:r w:rsidRPr="11996564">
              <w:rPr>
                <w:rFonts w:ascii="Segoe UI" w:eastAsia="Segoe UI" w:hAnsi="Segoe UI" w:cs="Segoe UI"/>
                <w:sz w:val="20"/>
                <w:szCs w:val="20"/>
              </w:rPr>
              <w:t xml:space="preserve">Did you know your local pharmacy can now prescribe medicines for </w:t>
            </w:r>
            <w:r w:rsidRPr="11996564">
              <w:rPr>
                <w:rFonts w:ascii="Segoe UI" w:eastAsia="Segoe UI" w:hAnsi="Segoe UI" w:cs="Segoe UI"/>
                <w:color w:val="202A30"/>
                <w:sz w:val="20"/>
                <w:szCs w:val="20"/>
              </w:rPr>
              <w:t>sinusitis, sore throat, earache, infected bites, impetigo, shingles, and UTIs in women?</w:t>
            </w:r>
          </w:p>
          <w:p w14:paraId="5B15E6F2" w14:textId="62643568" w:rsidR="11996564" w:rsidRDefault="11996564" w:rsidP="11996564"/>
          <w:p w14:paraId="1B822829" w14:textId="3CC6BA0B" w:rsidR="7E2FFC7D" w:rsidRDefault="7E2FFC7D">
            <w:r>
              <w:t xml:space="preserve">For more information visit ➡️️ </w:t>
            </w:r>
            <w:r w:rsidRPr="7E2FFC7D">
              <w:rPr>
                <w:rStyle w:val="Hyperlink"/>
              </w:rPr>
              <w:t>www.thinkwhichservice.co.uk</w:t>
            </w:r>
            <w:r>
              <w:t xml:space="preserve"> #ThinkWhichService</w:t>
            </w:r>
          </w:p>
          <w:p w14:paraId="6BEA95F0" w14:textId="7CCA8AFE" w:rsidR="7E2FFC7D" w:rsidRDefault="7E2FFC7D"/>
          <w:p w14:paraId="0D9B5AD2" w14:textId="6F961FF5" w:rsidR="7E2FFC7D" w:rsidRDefault="7E2FFC7D" w:rsidP="7E2FFC7D">
            <w:pPr>
              <w:rPr>
                <w:b/>
                <w:bCs/>
                <w:sz w:val="28"/>
                <w:szCs w:val="28"/>
              </w:rPr>
            </w:pPr>
          </w:p>
        </w:tc>
        <w:tc>
          <w:tcPr>
            <w:tcW w:w="3930" w:type="dxa"/>
          </w:tcPr>
          <w:p w14:paraId="6373FFC1" w14:textId="11F29C79" w:rsidR="7E2FFC7D" w:rsidRDefault="16A36F66" w:rsidP="11996564">
            <w:r>
              <w:t>Think #PharmacyFirst.</w:t>
            </w:r>
          </w:p>
          <w:p w14:paraId="02254CDA" w14:textId="5D1C4487" w:rsidR="7E2FFC7D" w:rsidRDefault="7E2FFC7D" w:rsidP="11996564">
            <w:pPr>
              <w:rPr>
                <w:rFonts w:ascii="Segoe UI" w:eastAsia="Segoe UI" w:hAnsi="Segoe UI" w:cs="Segoe UI"/>
                <w:sz w:val="20"/>
                <w:szCs w:val="20"/>
              </w:rPr>
            </w:pPr>
          </w:p>
          <w:p w14:paraId="37476011" w14:textId="6E2A579B" w:rsidR="7E2FFC7D" w:rsidRDefault="16A36F66" w:rsidP="11996564">
            <w:pPr>
              <w:rPr>
                <w:rFonts w:ascii="Segoe UI" w:eastAsia="Segoe UI" w:hAnsi="Segoe UI" w:cs="Segoe UI"/>
                <w:color w:val="202A30"/>
                <w:sz w:val="20"/>
                <w:szCs w:val="20"/>
              </w:rPr>
            </w:pPr>
            <w:r w:rsidRPr="11996564">
              <w:rPr>
                <w:rFonts w:ascii="Segoe UI" w:eastAsia="Segoe UI" w:hAnsi="Segoe UI" w:cs="Segoe UI"/>
                <w:sz w:val="20"/>
                <w:szCs w:val="20"/>
              </w:rPr>
              <w:t xml:space="preserve">Did you know your local pharmacy can now prescribe medicines for </w:t>
            </w:r>
            <w:r w:rsidRPr="11996564">
              <w:rPr>
                <w:rFonts w:ascii="Segoe UI" w:eastAsia="Segoe UI" w:hAnsi="Segoe UI" w:cs="Segoe UI"/>
                <w:color w:val="202A30"/>
                <w:sz w:val="20"/>
                <w:szCs w:val="20"/>
              </w:rPr>
              <w:t>sinusitis, sore throat, earache, infected bites, impetigo, shingles, and UTIs in women?</w:t>
            </w:r>
          </w:p>
          <w:p w14:paraId="1A6EF80E" w14:textId="62643568" w:rsidR="7E2FFC7D" w:rsidRDefault="7E2FFC7D" w:rsidP="11996564"/>
          <w:p w14:paraId="19713FE1" w14:textId="3CC6BA0B" w:rsidR="7E2FFC7D" w:rsidRDefault="16A36F66" w:rsidP="7E2FFC7D">
            <w:r>
              <w:t xml:space="preserve">For more information visit ➡️️ </w:t>
            </w:r>
            <w:r w:rsidRPr="11996564">
              <w:rPr>
                <w:rStyle w:val="Hyperlink"/>
              </w:rPr>
              <w:t>www.thinkwhichservice.co.uk</w:t>
            </w:r>
            <w:r>
              <w:t xml:space="preserve"> #ThinkWhichService</w:t>
            </w:r>
          </w:p>
          <w:p w14:paraId="3BC43580" w14:textId="7CCA8AFE" w:rsidR="7E2FFC7D" w:rsidRDefault="7E2FFC7D" w:rsidP="7E2FFC7D"/>
          <w:p w14:paraId="6163DB8A" w14:textId="6F961FF5" w:rsidR="7E2FFC7D" w:rsidRDefault="7E2FFC7D" w:rsidP="11996564">
            <w:pPr>
              <w:rPr>
                <w:b/>
                <w:bCs/>
                <w:sz w:val="28"/>
                <w:szCs w:val="28"/>
              </w:rPr>
            </w:pPr>
          </w:p>
          <w:p w14:paraId="683C1B07" w14:textId="47F8F56F" w:rsidR="7E2FFC7D" w:rsidRDefault="7E2FFC7D" w:rsidP="11996564">
            <w:pPr>
              <w:rPr>
                <w:rStyle w:val="eop"/>
                <w:rFonts w:ascii="Calibri" w:hAnsi="Calibri" w:cs="Calibri"/>
                <w:color w:val="000000" w:themeColor="text1"/>
                <w:sz w:val="20"/>
                <w:szCs w:val="20"/>
              </w:rPr>
            </w:pPr>
          </w:p>
        </w:tc>
      </w:tr>
      <w:tr w:rsidR="7E2FFC7D" w14:paraId="74424CC0" w14:textId="77777777" w:rsidTr="11996564">
        <w:trPr>
          <w:trHeight w:val="300"/>
        </w:trPr>
        <w:tc>
          <w:tcPr>
            <w:tcW w:w="780" w:type="dxa"/>
          </w:tcPr>
          <w:p w14:paraId="2F80953E" w14:textId="17D7EA1A" w:rsidR="7E2FFC7D" w:rsidRDefault="7E2FFC7D" w:rsidP="7E2FFC7D">
            <w:pPr>
              <w:rPr>
                <w:b/>
                <w:bCs/>
              </w:rPr>
            </w:pPr>
            <w:r w:rsidRPr="7E2FFC7D">
              <w:rPr>
                <w:b/>
                <w:bCs/>
              </w:rPr>
              <w:t>11am</w:t>
            </w:r>
          </w:p>
        </w:tc>
        <w:tc>
          <w:tcPr>
            <w:tcW w:w="2280" w:type="dxa"/>
          </w:tcPr>
          <w:p w14:paraId="58B936FC" w14:textId="04B21FE1" w:rsidR="7E2FFC7D" w:rsidRDefault="647316E9" w:rsidP="11996564">
            <w:pPr>
              <w:rPr>
                <w:rStyle w:val="eop"/>
                <w:rFonts w:ascii="Calibri" w:hAnsi="Calibri" w:cs="Calibri"/>
                <w:i/>
                <w:iCs/>
                <w:color w:val="000000" w:themeColor="text1"/>
              </w:rPr>
            </w:pPr>
            <w:r w:rsidRPr="11996564">
              <w:rPr>
                <w:rStyle w:val="eop"/>
                <w:rFonts w:ascii="Calibri" w:hAnsi="Calibri" w:cs="Calibri"/>
                <w:i/>
                <w:iCs/>
                <w:color w:val="000000" w:themeColor="text1"/>
              </w:rPr>
              <w:t xml:space="preserve">Resident Case Study </w:t>
            </w:r>
            <w:r w:rsidR="2F1E858C" w:rsidRPr="11996564">
              <w:rPr>
                <w:rStyle w:val="eop"/>
                <w:rFonts w:ascii="Calibri" w:hAnsi="Calibri" w:cs="Calibri"/>
                <w:i/>
                <w:iCs/>
                <w:color w:val="000000" w:themeColor="text1"/>
              </w:rPr>
              <w:t>Holly</w:t>
            </w:r>
          </w:p>
          <w:p w14:paraId="1CF0E413" w14:textId="418583F0" w:rsidR="7E2FFC7D" w:rsidRDefault="7E2FFC7D"/>
          <w:p w14:paraId="543E4867" w14:textId="78248AA6" w:rsidR="7E2FFC7D" w:rsidRDefault="2F1E858C" w:rsidP="11996564">
            <w:r>
              <w:rPr>
                <w:noProof/>
              </w:rPr>
              <w:drawing>
                <wp:inline distT="0" distB="0" distL="0" distR="0" wp14:anchorId="365194B0" wp14:editId="2621C3B4">
                  <wp:extent cx="1304925" cy="1304925"/>
                  <wp:effectExtent l="0" t="0" r="0" b="0"/>
                  <wp:docPr id="875213340" name="Picture 87521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inline>
              </w:drawing>
            </w:r>
          </w:p>
        </w:tc>
        <w:tc>
          <w:tcPr>
            <w:tcW w:w="3465" w:type="dxa"/>
          </w:tcPr>
          <w:p w14:paraId="5558B492" w14:textId="289C2208" w:rsidR="7E2FFC7D" w:rsidRDefault="7E2FFC7D">
            <w:r>
              <w:t xml:space="preserve">You don't always have to see your #GP for treatment and advice. </w:t>
            </w:r>
            <w:r w:rsidR="2667C4B1">
              <w:t>Thi</w:t>
            </w:r>
            <w:r>
              <w:t>n</w:t>
            </w:r>
            <w:r w:rsidR="2667C4B1">
              <w:t>k #PharmacyFirst for</w:t>
            </w:r>
            <w:r>
              <w:t xml:space="preserve"> help with </w:t>
            </w:r>
            <w:r w:rsidR="78907D08">
              <w:t>uncomplicated UTIs</w:t>
            </w:r>
            <w:r>
              <w:t xml:space="preserve"> </w:t>
            </w:r>
            <w:r w:rsidR="5D187AD3">
              <w:t xml:space="preserve">in women </w:t>
            </w:r>
            <w:r>
              <w:t>🤒💊</w:t>
            </w:r>
          </w:p>
          <w:p w14:paraId="76A35117" w14:textId="2D4D84D0" w:rsidR="7E2FFC7D" w:rsidRDefault="7E2FFC7D"/>
          <w:p w14:paraId="6F3F18CB" w14:textId="3D49E67C" w:rsidR="7E2FFC7D" w:rsidRDefault="7E2FFC7D">
            <w:r>
              <w:t xml:space="preserve">For more information visit ➡️️ </w:t>
            </w:r>
            <w:hyperlink r:id="rId19">
              <w:r w:rsidRPr="7E2FFC7D">
                <w:rPr>
                  <w:rStyle w:val="Hyperlink"/>
                </w:rPr>
                <w:t>www.thinkwhichservice.co.uk</w:t>
              </w:r>
            </w:hyperlink>
            <w:r>
              <w:t xml:space="preserve"> #ThinkWhichService</w:t>
            </w:r>
          </w:p>
          <w:p w14:paraId="33C50C37" w14:textId="7A0938C1" w:rsidR="7E2FFC7D" w:rsidRDefault="7E2FFC7D" w:rsidP="7E2FFC7D">
            <w:pPr>
              <w:rPr>
                <w:rFonts w:ascii="Source Sans Pro" w:eastAsia="Source Sans Pro" w:hAnsi="Source Sans Pro" w:cs="Source Sans Pro"/>
                <w:color w:val="241F21"/>
                <w:sz w:val="24"/>
                <w:szCs w:val="24"/>
              </w:rPr>
            </w:pPr>
          </w:p>
          <w:p w14:paraId="4D63C701" w14:textId="29B61FE6" w:rsidR="7E2FFC7D" w:rsidRDefault="7E2FFC7D"/>
        </w:tc>
        <w:tc>
          <w:tcPr>
            <w:tcW w:w="3930" w:type="dxa"/>
          </w:tcPr>
          <w:p w14:paraId="209A5BE0" w14:textId="65054B9F" w:rsidR="7E2FFC7D" w:rsidRDefault="0CE4FECA" w:rsidP="11996564">
            <w:r>
              <w:t xml:space="preserve">You don't always have to see your #GP for treatment and advice. Think #PharmacyFirst for help with uncomplicated UTIs </w:t>
            </w:r>
            <w:r w:rsidR="504A03DA">
              <w:t xml:space="preserve">in women </w:t>
            </w:r>
            <w:r>
              <w:t>🤒💊</w:t>
            </w:r>
          </w:p>
          <w:p w14:paraId="6A79F2A6" w14:textId="2D4D84D0" w:rsidR="7E2FFC7D" w:rsidRDefault="7E2FFC7D" w:rsidP="7E2FFC7D"/>
          <w:p w14:paraId="4EC6D0C5" w14:textId="3D49E67C" w:rsidR="7E2FFC7D" w:rsidRDefault="0CE4FECA" w:rsidP="7E2FFC7D">
            <w:r>
              <w:t xml:space="preserve">For more information visit ➡️️ </w:t>
            </w:r>
            <w:hyperlink r:id="rId20">
              <w:r w:rsidRPr="11996564">
                <w:rPr>
                  <w:rStyle w:val="Hyperlink"/>
                </w:rPr>
                <w:t>www.thinkwhichservice.co.uk</w:t>
              </w:r>
            </w:hyperlink>
            <w:r>
              <w:t xml:space="preserve"> #ThinkWhichService</w:t>
            </w:r>
          </w:p>
          <w:p w14:paraId="7D4D21AE" w14:textId="7A0938C1" w:rsidR="7E2FFC7D" w:rsidRDefault="7E2FFC7D" w:rsidP="11996564">
            <w:pPr>
              <w:rPr>
                <w:rFonts w:ascii="Source Sans Pro" w:eastAsia="Source Sans Pro" w:hAnsi="Source Sans Pro" w:cs="Source Sans Pro"/>
                <w:color w:val="241F21"/>
                <w:sz w:val="24"/>
                <w:szCs w:val="24"/>
              </w:rPr>
            </w:pPr>
          </w:p>
          <w:p w14:paraId="5A1316F6" w14:textId="29B61FE6" w:rsidR="7E2FFC7D" w:rsidRDefault="7E2FFC7D" w:rsidP="7E2FFC7D"/>
          <w:p w14:paraId="0A6FEB2F" w14:textId="5FFEE28D" w:rsidR="7E2FFC7D" w:rsidRDefault="7E2FFC7D" w:rsidP="11996564">
            <w:pPr>
              <w:rPr>
                <w:rFonts w:ascii="Calibri" w:eastAsia="Calibri" w:hAnsi="Calibri" w:cs="Calibri"/>
                <w:sz w:val="20"/>
                <w:szCs w:val="20"/>
              </w:rPr>
            </w:pPr>
          </w:p>
        </w:tc>
      </w:tr>
      <w:tr w:rsidR="7E2FFC7D" w14:paraId="1D3127C7" w14:textId="77777777" w:rsidTr="11996564">
        <w:trPr>
          <w:trHeight w:val="300"/>
        </w:trPr>
        <w:tc>
          <w:tcPr>
            <w:tcW w:w="780" w:type="dxa"/>
          </w:tcPr>
          <w:p w14:paraId="07BF2AD5" w14:textId="1C33630F" w:rsidR="7E2FFC7D" w:rsidRDefault="7E2FFC7D" w:rsidP="7E2FFC7D">
            <w:pPr>
              <w:rPr>
                <w:b/>
                <w:bCs/>
              </w:rPr>
            </w:pPr>
            <w:r w:rsidRPr="7E2FFC7D">
              <w:rPr>
                <w:b/>
                <w:bCs/>
              </w:rPr>
              <w:t>12pm</w:t>
            </w:r>
          </w:p>
        </w:tc>
        <w:tc>
          <w:tcPr>
            <w:tcW w:w="2280" w:type="dxa"/>
          </w:tcPr>
          <w:p w14:paraId="50308D5B" w14:textId="24B89FAC" w:rsidR="7E2FFC7D" w:rsidRDefault="4754A733" w:rsidP="11996564">
            <w:pPr>
              <w:rPr>
                <w:rStyle w:val="normaltextrun"/>
                <w:rFonts w:ascii="Calibri" w:hAnsi="Calibri" w:cs="Calibri"/>
                <w:i/>
                <w:iCs/>
                <w:color w:val="000000" w:themeColor="text1"/>
              </w:rPr>
            </w:pPr>
            <w:r w:rsidRPr="11996564">
              <w:rPr>
                <w:rStyle w:val="normaltextrun"/>
                <w:rFonts w:ascii="Calibri" w:hAnsi="Calibri" w:cs="Calibri"/>
                <w:i/>
                <w:iCs/>
                <w:color w:val="000000" w:themeColor="text1"/>
              </w:rPr>
              <w:t xml:space="preserve">Graphic </w:t>
            </w:r>
            <w:r w:rsidR="38E653B6" w:rsidRPr="11996564">
              <w:rPr>
                <w:rStyle w:val="normaltextrun"/>
                <w:rFonts w:ascii="Calibri" w:hAnsi="Calibri" w:cs="Calibri"/>
                <w:i/>
                <w:iCs/>
                <w:color w:val="000000" w:themeColor="text1"/>
              </w:rPr>
              <w:t>– Think Pharmacy First</w:t>
            </w:r>
            <w:r w:rsidR="41B0A9F5" w:rsidRPr="11996564">
              <w:rPr>
                <w:rStyle w:val="normaltextrun"/>
                <w:rFonts w:ascii="Calibri" w:hAnsi="Calibri" w:cs="Calibri"/>
                <w:i/>
                <w:iCs/>
                <w:color w:val="000000" w:themeColor="text1"/>
              </w:rPr>
              <w:t xml:space="preserve"> Consultation Room</w:t>
            </w:r>
          </w:p>
          <w:p w14:paraId="5068012C" w14:textId="054C3573" w:rsidR="7E2FFC7D" w:rsidRDefault="7E2FFC7D"/>
          <w:p w14:paraId="67ADA24D" w14:textId="49E4C7BE" w:rsidR="7E2FFC7D" w:rsidRDefault="37627C24" w:rsidP="11996564">
            <w:r>
              <w:rPr>
                <w:noProof/>
              </w:rPr>
              <w:drawing>
                <wp:inline distT="0" distB="0" distL="0" distR="0" wp14:anchorId="5050B620" wp14:editId="0AE2B82A">
                  <wp:extent cx="1171575" cy="1459144"/>
                  <wp:effectExtent l="0" t="0" r="0" b="0"/>
                  <wp:docPr id="1102867708" name="Picture 110286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1575" cy="1459144"/>
                          </a:xfrm>
                          <a:prstGeom prst="rect">
                            <a:avLst/>
                          </a:prstGeom>
                        </pic:spPr>
                      </pic:pic>
                    </a:graphicData>
                  </a:graphic>
                </wp:inline>
              </w:drawing>
            </w:r>
          </w:p>
        </w:tc>
        <w:tc>
          <w:tcPr>
            <w:tcW w:w="3465" w:type="dxa"/>
          </w:tcPr>
          <w:p w14:paraId="6A57F2EF" w14:textId="231E5643" w:rsidR="00B626B5" w:rsidRDefault="006F6FAA" w:rsidP="11996564">
            <w:pPr>
              <w:rPr>
                <w:rFonts w:ascii="Segoe UI" w:eastAsia="Segoe UI" w:hAnsi="Segoe UI" w:cs="Segoe UI"/>
                <w:sz w:val="20"/>
                <w:szCs w:val="20"/>
              </w:rPr>
            </w:pPr>
            <w:r>
              <w:rPr>
                <w:rFonts w:ascii="Segoe UI" w:eastAsia="Segoe UI" w:hAnsi="Segoe UI" w:cs="Segoe UI"/>
                <w:sz w:val="20"/>
                <w:szCs w:val="20"/>
              </w:rPr>
              <w:t xml:space="preserve">Do you want </w:t>
            </w:r>
            <w:r w:rsidR="00F80567">
              <w:rPr>
                <w:rFonts w:ascii="Segoe UI" w:eastAsia="Segoe UI" w:hAnsi="Segoe UI" w:cs="Segoe UI"/>
                <w:sz w:val="20"/>
                <w:szCs w:val="20"/>
              </w:rPr>
              <w:t xml:space="preserve">to talk </w:t>
            </w:r>
            <w:r w:rsidR="000F1949">
              <w:rPr>
                <w:rFonts w:ascii="Segoe UI" w:eastAsia="Segoe UI" w:hAnsi="Segoe UI" w:cs="Segoe UI"/>
                <w:sz w:val="20"/>
                <w:szCs w:val="20"/>
              </w:rPr>
              <w:t>i</w:t>
            </w:r>
            <w:r w:rsidR="00F80567">
              <w:rPr>
                <w:rFonts w:ascii="Segoe UI" w:eastAsia="Segoe UI" w:hAnsi="Segoe UI" w:cs="Segoe UI"/>
                <w:sz w:val="20"/>
                <w:szCs w:val="20"/>
              </w:rPr>
              <w:t xml:space="preserve">n private? </w:t>
            </w:r>
            <w:r w:rsidR="000F1949">
              <w:rPr>
                <w:rFonts w:ascii="Segoe UI" w:eastAsia="Segoe UI" w:hAnsi="Segoe UI" w:cs="Segoe UI"/>
                <w:sz w:val="20"/>
                <w:szCs w:val="20"/>
              </w:rPr>
              <w:t>All pharmacies now have a p</w:t>
            </w:r>
            <w:r w:rsidR="7A847DC3" w:rsidRPr="11996564">
              <w:rPr>
                <w:rFonts w:ascii="Segoe UI" w:eastAsia="Segoe UI" w:hAnsi="Segoe UI" w:cs="Segoe UI"/>
                <w:sz w:val="20"/>
                <w:szCs w:val="20"/>
              </w:rPr>
              <w:t>rivate consultation room</w:t>
            </w:r>
            <w:r w:rsidR="000F1949">
              <w:rPr>
                <w:rFonts w:ascii="Segoe UI" w:eastAsia="Segoe UI" w:hAnsi="Segoe UI" w:cs="Segoe UI"/>
                <w:sz w:val="20"/>
                <w:szCs w:val="20"/>
              </w:rPr>
              <w:t>.</w:t>
            </w:r>
          </w:p>
          <w:p w14:paraId="321454EB" w14:textId="77777777" w:rsidR="00B626B5" w:rsidRDefault="00B626B5" w:rsidP="11996564">
            <w:pPr>
              <w:rPr>
                <w:rFonts w:ascii="Segoe UI" w:eastAsia="Segoe UI" w:hAnsi="Segoe UI" w:cs="Segoe UI"/>
                <w:sz w:val="20"/>
                <w:szCs w:val="20"/>
              </w:rPr>
            </w:pPr>
          </w:p>
          <w:p w14:paraId="6C52B976" w14:textId="7B650234" w:rsidR="7A847DC3" w:rsidRDefault="00B626B5" w:rsidP="11996564">
            <w:r>
              <w:rPr>
                <w:rFonts w:ascii="Segoe UI" w:eastAsia="Segoe UI" w:hAnsi="Segoe UI" w:cs="Segoe UI"/>
                <w:sz w:val="20"/>
                <w:szCs w:val="20"/>
              </w:rPr>
              <w:t>Fo</w:t>
            </w:r>
            <w:r w:rsidR="7A847DC3" w:rsidRPr="11996564">
              <w:rPr>
                <w:rFonts w:ascii="Segoe UI" w:eastAsia="Segoe UI" w:hAnsi="Segoe UI" w:cs="Segoe UI"/>
                <w:sz w:val="20"/>
                <w:szCs w:val="20"/>
              </w:rPr>
              <w:t xml:space="preserve">r faster treatment without the need for an appointment, </w:t>
            </w:r>
            <w:r w:rsidR="7E8AF6B7" w:rsidRPr="11996564">
              <w:rPr>
                <w:rFonts w:ascii="Segoe UI" w:eastAsia="Segoe UI" w:hAnsi="Segoe UI" w:cs="Segoe UI"/>
                <w:sz w:val="20"/>
                <w:szCs w:val="20"/>
              </w:rPr>
              <w:t>T</w:t>
            </w:r>
            <w:r w:rsidR="7A847DC3" w:rsidRPr="11996564">
              <w:rPr>
                <w:rFonts w:ascii="Segoe UI" w:eastAsia="Segoe UI" w:hAnsi="Segoe UI" w:cs="Segoe UI"/>
                <w:sz w:val="20"/>
                <w:szCs w:val="20"/>
              </w:rPr>
              <w:t xml:space="preserve">hink </w:t>
            </w:r>
            <w:r w:rsidR="515DB980" w:rsidRPr="11996564">
              <w:rPr>
                <w:rFonts w:ascii="Segoe UI" w:eastAsia="Segoe UI" w:hAnsi="Segoe UI" w:cs="Segoe UI"/>
                <w:sz w:val="20"/>
                <w:szCs w:val="20"/>
              </w:rPr>
              <w:t>#</w:t>
            </w:r>
            <w:r w:rsidR="7A847DC3" w:rsidRPr="11996564">
              <w:rPr>
                <w:rFonts w:ascii="Segoe UI" w:eastAsia="Segoe UI" w:hAnsi="Segoe UI" w:cs="Segoe UI"/>
                <w:sz w:val="20"/>
                <w:szCs w:val="20"/>
              </w:rPr>
              <w:t>PharmacyFirst.</w:t>
            </w:r>
          </w:p>
          <w:p w14:paraId="696FB5E1" w14:textId="4BF79213" w:rsidR="7E2FFC7D" w:rsidRDefault="7E2FFC7D"/>
          <w:p w14:paraId="027F0405" w14:textId="3CFD03B2" w:rsidR="7E2FFC7D" w:rsidRDefault="7E2FFC7D">
            <w:r>
              <w:t xml:space="preserve">For more information visit ➡️️ </w:t>
            </w:r>
            <w:r w:rsidRPr="7E2FFC7D">
              <w:rPr>
                <w:rStyle w:val="Hyperlink"/>
              </w:rPr>
              <w:t>www.thinkwhichservice.co.uk</w:t>
            </w:r>
            <w:r>
              <w:t xml:space="preserve"> #ThinkWhichService</w:t>
            </w:r>
          </w:p>
          <w:p w14:paraId="1777C752" w14:textId="4E4620AD" w:rsidR="7E2FFC7D" w:rsidRDefault="7E2FFC7D"/>
          <w:p w14:paraId="204BC43A" w14:textId="7AFD89F6" w:rsidR="7E2FFC7D" w:rsidRDefault="7E2FFC7D" w:rsidP="7E2FFC7D">
            <w:pPr>
              <w:rPr>
                <w:rFonts w:ascii="Calibri" w:eastAsia="Calibri" w:hAnsi="Calibri" w:cs="Calibri"/>
              </w:rPr>
            </w:pPr>
          </w:p>
          <w:p w14:paraId="6F33732F" w14:textId="6D4A3654" w:rsidR="7E2FFC7D" w:rsidRDefault="7E2FFC7D" w:rsidP="7E2FFC7D">
            <w:pPr>
              <w:rPr>
                <w:rFonts w:ascii="Calibri" w:eastAsia="Calibri" w:hAnsi="Calibri" w:cs="Calibri"/>
              </w:rPr>
            </w:pPr>
          </w:p>
          <w:p w14:paraId="518103E8" w14:textId="3DA271EA" w:rsidR="7E2FFC7D" w:rsidRDefault="7E2FFC7D" w:rsidP="7E2FFC7D">
            <w:pPr>
              <w:rPr>
                <w:b/>
                <w:bCs/>
                <w:sz w:val="28"/>
                <w:szCs w:val="28"/>
              </w:rPr>
            </w:pPr>
          </w:p>
        </w:tc>
        <w:tc>
          <w:tcPr>
            <w:tcW w:w="3930" w:type="dxa"/>
          </w:tcPr>
          <w:p w14:paraId="2FBA24B0" w14:textId="77777777" w:rsidR="00AE7440" w:rsidRDefault="00AE7440" w:rsidP="00AE7440">
            <w:pPr>
              <w:rPr>
                <w:rFonts w:ascii="Segoe UI" w:eastAsia="Segoe UI" w:hAnsi="Segoe UI" w:cs="Segoe UI"/>
                <w:sz w:val="20"/>
                <w:szCs w:val="20"/>
              </w:rPr>
            </w:pPr>
            <w:r>
              <w:rPr>
                <w:rFonts w:ascii="Segoe UI" w:eastAsia="Segoe UI" w:hAnsi="Segoe UI" w:cs="Segoe UI"/>
                <w:sz w:val="20"/>
                <w:szCs w:val="20"/>
              </w:rPr>
              <w:t>Do you want to talk in private? All pharmacies now have a p</w:t>
            </w:r>
            <w:r w:rsidRPr="11996564">
              <w:rPr>
                <w:rFonts w:ascii="Segoe UI" w:eastAsia="Segoe UI" w:hAnsi="Segoe UI" w:cs="Segoe UI"/>
                <w:sz w:val="20"/>
                <w:szCs w:val="20"/>
              </w:rPr>
              <w:t>rivate consultation room</w:t>
            </w:r>
            <w:r>
              <w:rPr>
                <w:rFonts w:ascii="Segoe UI" w:eastAsia="Segoe UI" w:hAnsi="Segoe UI" w:cs="Segoe UI"/>
                <w:sz w:val="20"/>
                <w:szCs w:val="20"/>
              </w:rPr>
              <w:t>.</w:t>
            </w:r>
          </w:p>
          <w:p w14:paraId="0930C449" w14:textId="77777777" w:rsidR="00AE7440" w:rsidRDefault="00AE7440" w:rsidP="00AE7440">
            <w:pPr>
              <w:rPr>
                <w:rFonts w:ascii="Segoe UI" w:eastAsia="Segoe UI" w:hAnsi="Segoe UI" w:cs="Segoe UI"/>
                <w:sz w:val="20"/>
                <w:szCs w:val="20"/>
              </w:rPr>
            </w:pPr>
            <w:r>
              <w:rPr>
                <w:rFonts w:ascii="Segoe UI" w:eastAsia="Segoe UI" w:hAnsi="Segoe UI" w:cs="Segoe UI"/>
                <w:sz w:val="20"/>
                <w:szCs w:val="20"/>
              </w:rPr>
              <w:t>Do you want to talk in private? All pharmacies now have a p</w:t>
            </w:r>
            <w:r w:rsidRPr="11996564">
              <w:rPr>
                <w:rFonts w:ascii="Segoe UI" w:eastAsia="Segoe UI" w:hAnsi="Segoe UI" w:cs="Segoe UI"/>
                <w:sz w:val="20"/>
                <w:szCs w:val="20"/>
              </w:rPr>
              <w:t>rivate consultation room</w:t>
            </w:r>
            <w:r>
              <w:rPr>
                <w:rFonts w:ascii="Segoe UI" w:eastAsia="Segoe UI" w:hAnsi="Segoe UI" w:cs="Segoe UI"/>
                <w:sz w:val="20"/>
                <w:szCs w:val="20"/>
              </w:rPr>
              <w:t>.</w:t>
            </w:r>
          </w:p>
          <w:p w14:paraId="76AAA6FB" w14:textId="77E88EC5" w:rsidR="7E2FFC7D" w:rsidRDefault="20DF943D" w:rsidP="11996564">
            <w:r w:rsidRPr="11996564">
              <w:rPr>
                <w:rFonts w:ascii="Segoe UI" w:eastAsia="Segoe UI" w:hAnsi="Segoe UI" w:cs="Segoe UI"/>
                <w:sz w:val="20"/>
                <w:szCs w:val="20"/>
              </w:rPr>
              <w:t>For faster treatment without the need for an appointment, Think #PharmacyFirst.</w:t>
            </w:r>
          </w:p>
          <w:p w14:paraId="16D0E229" w14:textId="4BF79213" w:rsidR="7E2FFC7D" w:rsidRDefault="7E2FFC7D" w:rsidP="4A0C2A8C"/>
          <w:p w14:paraId="2818AA96" w14:textId="3CFD03B2" w:rsidR="7E2FFC7D" w:rsidRDefault="20DF943D" w:rsidP="4A0C2A8C">
            <w:r>
              <w:t xml:space="preserve">For more information visit ➡️️ </w:t>
            </w:r>
            <w:r w:rsidRPr="11996564">
              <w:rPr>
                <w:rStyle w:val="Hyperlink"/>
              </w:rPr>
              <w:t>www.thinkwhichservice.co.uk</w:t>
            </w:r>
            <w:r>
              <w:t xml:space="preserve"> #ThinkWhichService</w:t>
            </w:r>
          </w:p>
          <w:p w14:paraId="395F1AF7" w14:textId="4E4620AD" w:rsidR="7E2FFC7D" w:rsidRDefault="7E2FFC7D" w:rsidP="4A0C2A8C"/>
          <w:p w14:paraId="0F646A0B" w14:textId="7AFD89F6" w:rsidR="7E2FFC7D" w:rsidRDefault="7E2FFC7D" w:rsidP="11996564">
            <w:pPr>
              <w:rPr>
                <w:rFonts w:ascii="Calibri" w:eastAsia="Calibri" w:hAnsi="Calibri" w:cs="Calibri"/>
              </w:rPr>
            </w:pPr>
          </w:p>
          <w:p w14:paraId="5690B468" w14:textId="6D4A3654" w:rsidR="7E2FFC7D" w:rsidRDefault="7E2FFC7D" w:rsidP="11996564">
            <w:pPr>
              <w:rPr>
                <w:rFonts w:ascii="Calibri" w:eastAsia="Calibri" w:hAnsi="Calibri" w:cs="Calibri"/>
              </w:rPr>
            </w:pPr>
          </w:p>
          <w:p w14:paraId="08D00A89" w14:textId="3DA271EA" w:rsidR="7E2FFC7D" w:rsidRDefault="7E2FFC7D" w:rsidP="11996564">
            <w:pPr>
              <w:rPr>
                <w:b/>
                <w:bCs/>
                <w:sz w:val="28"/>
                <w:szCs w:val="28"/>
              </w:rPr>
            </w:pPr>
          </w:p>
          <w:p w14:paraId="2580D2E2" w14:textId="0B2FE751" w:rsidR="7E2FFC7D" w:rsidRDefault="7E2FFC7D" w:rsidP="11996564">
            <w:pPr>
              <w:rPr>
                <w:b/>
                <w:bCs/>
                <w:sz w:val="24"/>
                <w:szCs w:val="24"/>
              </w:rPr>
            </w:pPr>
          </w:p>
        </w:tc>
      </w:tr>
    </w:tbl>
    <w:p w14:paraId="66BC68AD" w14:textId="560069EE" w:rsidR="00455995" w:rsidRDefault="00455995" w:rsidP="7E2FFC7D">
      <w:pPr>
        <w:rPr>
          <w:b/>
          <w:bCs/>
          <w:sz w:val="24"/>
          <w:szCs w:val="24"/>
        </w:rPr>
      </w:pPr>
    </w:p>
    <w:p w14:paraId="66C3D772" w14:textId="30F7834F" w:rsidR="00455995" w:rsidRDefault="00455995" w:rsidP="7E2FFC7D">
      <w:pPr>
        <w:rPr>
          <w:b/>
          <w:bCs/>
          <w:sz w:val="24"/>
          <w:szCs w:val="24"/>
        </w:rPr>
      </w:pPr>
    </w:p>
    <w:p w14:paraId="20B93897" w14:textId="225A7F28" w:rsidR="4A0C2A8C" w:rsidRDefault="4A0C2A8C" w:rsidP="4A0C2A8C">
      <w:pPr>
        <w:rPr>
          <w:b/>
          <w:bCs/>
          <w:sz w:val="24"/>
          <w:szCs w:val="24"/>
        </w:rPr>
      </w:pPr>
    </w:p>
    <w:p w14:paraId="1088DA54" w14:textId="4D664D5C" w:rsidR="00455995" w:rsidRDefault="0927F719" w:rsidP="11996564">
      <w:pPr>
        <w:rPr>
          <w:b/>
          <w:bCs/>
          <w:sz w:val="24"/>
          <w:szCs w:val="24"/>
        </w:rPr>
      </w:pPr>
      <w:r w:rsidRPr="11996564">
        <w:rPr>
          <w:b/>
          <w:bCs/>
          <w:sz w:val="24"/>
          <w:szCs w:val="24"/>
        </w:rPr>
        <w:t>Wednesday</w:t>
      </w:r>
      <w:r w:rsidR="5EC9E069" w:rsidRPr="11996564">
        <w:rPr>
          <w:b/>
          <w:bCs/>
          <w:sz w:val="24"/>
          <w:szCs w:val="24"/>
        </w:rPr>
        <w:t xml:space="preserve">, </w:t>
      </w:r>
      <w:r w:rsidRPr="11996564">
        <w:rPr>
          <w:b/>
          <w:bCs/>
          <w:sz w:val="24"/>
          <w:szCs w:val="24"/>
        </w:rPr>
        <w:t>14</w:t>
      </w:r>
      <w:r w:rsidR="25856A98" w:rsidRPr="11996564">
        <w:rPr>
          <w:b/>
          <w:bCs/>
          <w:sz w:val="24"/>
          <w:szCs w:val="24"/>
        </w:rPr>
        <w:t xml:space="preserve"> </w:t>
      </w:r>
      <w:r w:rsidRPr="11996564">
        <w:rPr>
          <w:b/>
          <w:bCs/>
          <w:sz w:val="24"/>
          <w:szCs w:val="24"/>
        </w:rPr>
        <w:t>February 2024</w:t>
      </w:r>
      <w:r w:rsidR="00455995" w:rsidRPr="11996564">
        <w:rPr>
          <w:b/>
          <w:bCs/>
          <w:sz w:val="24"/>
          <w:szCs w:val="24"/>
        </w:rPr>
        <w:t xml:space="preserve"> –</w:t>
      </w:r>
      <w:r w:rsidR="4BAAD810" w:rsidRPr="11996564">
        <w:rPr>
          <w:b/>
          <w:bCs/>
          <w:sz w:val="24"/>
          <w:szCs w:val="24"/>
        </w:rPr>
        <w:t>Self-care / Valentines Day</w:t>
      </w:r>
    </w:p>
    <w:tbl>
      <w:tblPr>
        <w:tblStyle w:val="TableGrid"/>
        <w:tblW w:w="0" w:type="auto"/>
        <w:tblLook w:val="06A0" w:firstRow="1" w:lastRow="0" w:firstColumn="1" w:lastColumn="0" w:noHBand="1" w:noVBand="1"/>
      </w:tblPr>
      <w:tblGrid>
        <w:gridCol w:w="960"/>
        <w:gridCol w:w="2100"/>
        <w:gridCol w:w="3195"/>
        <w:gridCol w:w="4200"/>
      </w:tblGrid>
      <w:tr w:rsidR="7E2FFC7D" w14:paraId="137FEED0" w14:textId="77777777" w:rsidTr="11996564">
        <w:trPr>
          <w:trHeight w:val="300"/>
        </w:trPr>
        <w:tc>
          <w:tcPr>
            <w:tcW w:w="960" w:type="dxa"/>
            <w:shd w:val="clear" w:color="auto" w:fill="8EAADB" w:themeFill="accent1" w:themeFillTint="99"/>
          </w:tcPr>
          <w:p w14:paraId="1BB743A1" w14:textId="1BE992E1" w:rsidR="7E2FFC7D" w:rsidRDefault="7E2FFC7D" w:rsidP="7E2FFC7D">
            <w:pPr>
              <w:rPr>
                <w:b/>
                <w:bCs/>
                <w:sz w:val="24"/>
                <w:szCs w:val="24"/>
              </w:rPr>
            </w:pPr>
            <w:r w:rsidRPr="7E2FFC7D">
              <w:rPr>
                <w:b/>
                <w:bCs/>
                <w:sz w:val="24"/>
                <w:szCs w:val="24"/>
              </w:rPr>
              <w:t>Time</w:t>
            </w:r>
          </w:p>
        </w:tc>
        <w:tc>
          <w:tcPr>
            <w:tcW w:w="2100" w:type="dxa"/>
            <w:shd w:val="clear" w:color="auto" w:fill="8EAADB" w:themeFill="accent1" w:themeFillTint="99"/>
          </w:tcPr>
          <w:p w14:paraId="5D4F9045" w14:textId="28530E5E" w:rsidR="7E2FFC7D" w:rsidRDefault="7E2FFC7D" w:rsidP="7E2FFC7D">
            <w:pPr>
              <w:rPr>
                <w:b/>
                <w:bCs/>
                <w:sz w:val="24"/>
                <w:szCs w:val="24"/>
              </w:rPr>
            </w:pPr>
            <w:r w:rsidRPr="7E2FFC7D">
              <w:rPr>
                <w:b/>
                <w:bCs/>
                <w:sz w:val="24"/>
                <w:szCs w:val="24"/>
              </w:rPr>
              <w:t>Image</w:t>
            </w:r>
          </w:p>
        </w:tc>
        <w:tc>
          <w:tcPr>
            <w:tcW w:w="3195" w:type="dxa"/>
            <w:shd w:val="clear" w:color="auto" w:fill="8EAADB" w:themeFill="accent1" w:themeFillTint="99"/>
          </w:tcPr>
          <w:p w14:paraId="20691EBC" w14:textId="7170EACB" w:rsidR="7E2FFC7D" w:rsidRDefault="7E2FFC7D" w:rsidP="7E2FFC7D">
            <w:pPr>
              <w:rPr>
                <w:b/>
                <w:bCs/>
                <w:sz w:val="24"/>
                <w:szCs w:val="24"/>
              </w:rPr>
            </w:pPr>
            <w:r w:rsidRPr="7E2FFC7D">
              <w:rPr>
                <w:b/>
                <w:bCs/>
                <w:sz w:val="24"/>
                <w:szCs w:val="24"/>
              </w:rPr>
              <w:t>X (Twitter) copy</w:t>
            </w:r>
          </w:p>
        </w:tc>
        <w:tc>
          <w:tcPr>
            <w:tcW w:w="4200" w:type="dxa"/>
            <w:shd w:val="clear" w:color="auto" w:fill="8EAADB" w:themeFill="accent1" w:themeFillTint="99"/>
          </w:tcPr>
          <w:p w14:paraId="4E25355D" w14:textId="0E884573" w:rsidR="7E2FFC7D" w:rsidRDefault="7E2FFC7D" w:rsidP="7E2FFC7D">
            <w:pPr>
              <w:rPr>
                <w:b/>
                <w:bCs/>
                <w:sz w:val="24"/>
                <w:szCs w:val="24"/>
              </w:rPr>
            </w:pPr>
            <w:r w:rsidRPr="7E2FFC7D">
              <w:rPr>
                <w:b/>
                <w:bCs/>
                <w:sz w:val="24"/>
                <w:szCs w:val="24"/>
              </w:rPr>
              <w:t>Facebook / LinkedIn copy</w:t>
            </w:r>
          </w:p>
        </w:tc>
      </w:tr>
      <w:tr w:rsidR="7E2FFC7D" w14:paraId="16203554" w14:textId="77777777" w:rsidTr="11996564">
        <w:trPr>
          <w:trHeight w:val="300"/>
        </w:trPr>
        <w:tc>
          <w:tcPr>
            <w:tcW w:w="960" w:type="dxa"/>
          </w:tcPr>
          <w:p w14:paraId="751EAA5F" w14:textId="3497078E" w:rsidR="7E2FFC7D" w:rsidRDefault="7E2FFC7D" w:rsidP="7E2FFC7D">
            <w:pPr>
              <w:rPr>
                <w:b/>
                <w:bCs/>
              </w:rPr>
            </w:pPr>
            <w:r w:rsidRPr="7E2FFC7D">
              <w:rPr>
                <w:b/>
                <w:bCs/>
              </w:rPr>
              <w:t>6am</w:t>
            </w:r>
          </w:p>
        </w:tc>
        <w:tc>
          <w:tcPr>
            <w:tcW w:w="2100" w:type="dxa"/>
          </w:tcPr>
          <w:p w14:paraId="268ABB1F" w14:textId="618B23B6" w:rsidR="7E2FFC7D" w:rsidRDefault="7E2FFC7D" w:rsidP="11996564">
            <w:pPr>
              <w:rPr>
                <w:rStyle w:val="eop"/>
                <w:rFonts w:ascii="Calibri" w:hAnsi="Calibri" w:cs="Calibri"/>
                <w:i/>
                <w:iCs/>
                <w:color w:val="000000" w:themeColor="text1"/>
              </w:rPr>
            </w:pPr>
            <w:r w:rsidRPr="11996564">
              <w:rPr>
                <w:rStyle w:val="normaltextrun"/>
                <w:rFonts w:ascii="Calibri" w:hAnsi="Calibri" w:cs="Calibri"/>
                <w:i/>
                <w:iCs/>
                <w:color w:val="000000" w:themeColor="text1"/>
              </w:rPr>
              <w:t>Video – GP talking staying active and eating well</w:t>
            </w:r>
            <w:r w:rsidR="29535B54" w:rsidRPr="11996564">
              <w:rPr>
                <w:rStyle w:val="normaltextrun"/>
                <w:rFonts w:ascii="Calibri" w:hAnsi="Calibri" w:cs="Calibri"/>
                <w:i/>
                <w:iCs/>
                <w:color w:val="000000" w:themeColor="text1"/>
              </w:rPr>
              <w:t xml:space="preserve"> </w:t>
            </w:r>
            <w:proofErr w:type="gramStart"/>
            <w:r w:rsidR="29535B54" w:rsidRPr="11996564">
              <w:rPr>
                <w:rStyle w:val="normaltextrun"/>
                <w:rFonts w:ascii="Calibri" w:hAnsi="Calibri" w:cs="Calibri"/>
                <w:i/>
                <w:iCs/>
                <w:color w:val="000000" w:themeColor="text1"/>
              </w:rPr>
              <w:t>Valentines</w:t>
            </w:r>
            <w:proofErr w:type="gramEnd"/>
          </w:p>
          <w:p w14:paraId="1FA81D6E" w14:textId="62085571" w:rsidR="7E2FFC7D" w:rsidRDefault="7E2FFC7D">
            <w:r>
              <w:rPr>
                <w:noProof/>
              </w:rPr>
              <w:drawing>
                <wp:inline distT="0" distB="0" distL="0" distR="0" wp14:anchorId="266B2CE8" wp14:editId="7F2971D6">
                  <wp:extent cx="1038225" cy="1334861"/>
                  <wp:effectExtent l="0" t="0" r="0" b="0"/>
                  <wp:docPr id="572571539" name="Picture 199798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985668"/>
                          <pic:cNvPicPr/>
                        </pic:nvPicPr>
                        <pic:blipFill>
                          <a:blip r:embed="rId22">
                            <a:extLst>
                              <a:ext uri="{28A0092B-C50C-407E-A947-70E740481C1C}">
                                <a14:useLocalDpi xmlns:a14="http://schemas.microsoft.com/office/drawing/2010/main" val="0"/>
                              </a:ext>
                            </a:extLst>
                          </a:blip>
                          <a:stretch>
                            <a:fillRect/>
                          </a:stretch>
                        </pic:blipFill>
                        <pic:spPr>
                          <a:xfrm>
                            <a:off x="0" y="0"/>
                            <a:ext cx="1038225" cy="1334861"/>
                          </a:xfrm>
                          <a:prstGeom prst="rect">
                            <a:avLst/>
                          </a:prstGeom>
                        </pic:spPr>
                      </pic:pic>
                    </a:graphicData>
                  </a:graphic>
                </wp:inline>
              </w:drawing>
            </w:r>
          </w:p>
        </w:tc>
        <w:tc>
          <w:tcPr>
            <w:tcW w:w="3195" w:type="dxa"/>
          </w:tcPr>
          <w:p w14:paraId="42FAF515" w14:textId="5B6667DE" w:rsidR="7E2FFC7D" w:rsidRDefault="6B99D341" w:rsidP="1AAFAA5B">
            <w:r w:rsidRPr="1AAFAA5B">
              <w:t>Think self-care this Valentines Day 💗 By taking small steps during the colder months, you can help keep yourself and your loved ones well this #</w:t>
            </w:r>
            <w:proofErr w:type="gramStart"/>
            <w:r w:rsidRPr="1AAFAA5B">
              <w:t>winter</w:t>
            </w:r>
            <w:proofErr w:type="gramEnd"/>
            <w:r w:rsidRPr="1AAFAA5B">
              <w:t xml:space="preserve"> </w:t>
            </w:r>
          </w:p>
          <w:p w14:paraId="5DC8A257" w14:textId="5F04B2B3" w:rsidR="7E2FFC7D" w:rsidRDefault="7E2FFC7D" w:rsidP="1AAFAA5B"/>
          <w:p w14:paraId="14434C1C" w14:textId="4E1EA526" w:rsidR="7E2FFC7D" w:rsidRDefault="6B99D341" w:rsidP="1AAFAA5B">
            <w:r w:rsidRPr="1AAFAA5B">
              <w:t xml:space="preserve">For more information visit ➡️️ </w:t>
            </w:r>
            <w:hyperlink>
              <w:r w:rsidRPr="1AAFAA5B">
                <w:rPr>
                  <w:rStyle w:val="Hyperlink"/>
                </w:rPr>
                <w:t>www.thinkwhichservice.co.uk</w:t>
              </w:r>
            </w:hyperlink>
            <w:r w:rsidRPr="1AAFAA5B">
              <w:t xml:space="preserve"> #ThinkWhichService </w:t>
            </w:r>
          </w:p>
          <w:p w14:paraId="2BDA7DCA" w14:textId="3823F2BC" w:rsidR="7E2FFC7D" w:rsidRDefault="7E2FFC7D" w:rsidP="1AAFAA5B"/>
          <w:p w14:paraId="08D48939" w14:textId="4F38F333" w:rsidR="7E2FFC7D" w:rsidRDefault="7E2FFC7D" w:rsidP="1AAFAA5B"/>
        </w:tc>
        <w:tc>
          <w:tcPr>
            <w:tcW w:w="4200" w:type="dxa"/>
          </w:tcPr>
          <w:p w14:paraId="233DC529" w14:textId="0CB31DF1" w:rsidR="7E2FFC7D" w:rsidRDefault="6B99D341" w:rsidP="1AAFAA5B">
            <w:r w:rsidRPr="1AAFAA5B">
              <w:t>Think self-care this Valentines Day 💗 By taking small steps during the colder months, you can help keep yourself and your loved ones well this #</w:t>
            </w:r>
            <w:proofErr w:type="gramStart"/>
            <w:r w:rsidRPr="1AAFAA5B">
              <w:t>winter</w:t>
            </w:r>
            <w:proofErr w:type="gramEnd"/>
            <w:r w:rsidRPr="1AAFAA5B">
              <w:t xml:space="preserve"> </w:t>
            </w:r>
          </w:p>
          <w:p w14:paraId="3678DDFC" w14:textId="3449D51D" w:rsidR="7E2FFC7D" w:rsidRDefault="7E2FFC7D" w:rsidP="1AAFAA5B"/>
          <w:p w14:paraId="72384318" w14:textId="402D8091" w:rsidR="7E2FFC7D" w:rsidRDefault="6B99D341" w:rsidP="1AAFAA5B">
            <w:r w:rsidRPr="1AAFAA5B">
              <w:t xml:space="preserve">For more information visit ➡️️ </w:t>
            </w:r>
            <w:hyperlink>
              <w:r w:rsidRPr="1AAFAA5B">
                <w:rPr>
                  <w:rStyle w:val="Hyperlink"/>
                </w:rPr>
                <w:t>www.thinkwhichservice.co.uk</w:t>
              </w:r>
            </w:hyperlink>
            <w:r w:rsidRPr="1AAFAA5B">
              <w:t xml:space="preserve"> #ThinkWhichService </w:t>
            </w:r>
          </w:p>
          <w:p w14:paraId="50A4EF2E" w14:textId="0C56F73A" w:rsidR="7E2FFC7D" w:rsidRDefault="7E2FFC7D" w:rsidP="1AAFAA5B"/>
          <w:p w14:paraId="16631BF6" w14:textId="1FAD7F36" w:rsidR="7E2FFC7D" w:rsidRDefault="7E2FFC7D" w:rsidP="1AAFAA5B"/>
        </w:tc>
      </w:tr>
      <w:tr w:rsidR="7E2FFC7D" w14:paraId="0EC95FCE" w14:textId="77777777" w:rsidTr="11996564">
        <w:trPr>
          <w:trHeight w:val="300"/>
        </w:trPr>
        <w:tc>
          <w:tcPr>
            <w:tcW w:w="960" w:type="dxa"/>
          </w:tcPr>
          <w:p w14:paraId="286E74FB" w14:textId="31C71619" w:rsidR="7E2FFC7D" w:rsidRDefault="7E2FFC7D" w:rsidP="7E2FFC7D">
            <w:pPr>
              <w:rPr>
                <w:b/>
                <w:bCs/>
              </w:rPr>
            </w:pPr>
            <w:r w:rsidRPr="7E2FFC7D">
              <w:rPr>
                <w:b/>
                <w:bCs/>
              </w:rPr>
              <w:t>7am</w:t>
            </w:r>
          </w:p>
        </w:tc>
        <w:tc>
          <w:tcPr>
            <w:tcW w:w="2100" w:type="dxa"/>
          </w:tcPr>
          <w:p w14:paraId="7976DFAE" w14:textId="2EE1012D" w:rsidR="7E2FFC7D" w:rsidRDefault="7E2FFC7D" w:rsidP="7E2FFC7D">
            <w:pPr>
              <w:rPr>
                <w:b/>
                <w:bCs/>
                <w:sz w:val="28"/>
                <w:szCs w:val="28"/>
              </w:rPr>
            </w:pPr>
            <w:r w:rsidRPr="7E2FFC7D">
              <w:rPr>
                <w:rStyle w:val="normaltextrun"/>
                <w:rFonts w:ascii="Calibri" w:hAnsi="Calibri" w:cs="Calibri"/>
                <w:i/>
                <w:iCs/>
                <w:color w:val="000000" w:themeColor="text1"/>
              </w:rPr>
              <w:t xml:space="preserve">Video - GP talking Medicine </w:t>
            </w:r>
            <w:proofErr w:type="gramStart"/>
            <w:r w:rsidRPr="7E2FFC7D">
              <w:rPr>
                <w:rStyle w:val="normaltextrun"/>
                <w:rFonts w:ascii="Calibri" w:hAnsi="Calibri" w:cs="Calibri"/>
                <w:i/>
                <w:iCs/>
                <w:color w:val="000000" w:themeColor="text1"/>
              </w:rPr>
              <w:t>cabinet</w:t>
            </w:r>
            <w:proofErr w:type="gramEnd"/>
            <w:r w:rsidRPr="7E2FFC7D">
              <w:rPr>
                <w:rStyle w:val="eop"/>
                <w:rFonts w:ascii="Calibri" w:hAnsi="Calibri" w:cs="Calibri"/>
                <w:color w:val="000000" w:themeColor="text1"/>
              </w:rPr>
              <w:t> </w:t>
            </w:r>
          </w:p>
          <w:p w14:paraId="6905F267" w14:textId="3807EBA5" w:rsidR="7E2FFC7D" w:rsidRDefault="7E2FFC7D">
            <w:r>
              <w:rPr>
                <w:noProof/>
              </w:rPr>
              <w:drawing>
                <wp:inline distT="0" distB="0" distL="0" distR="0" wp14:anchorId="7CBB6929" wp14:editId="71755CD3">
                  <wp:extent cx="1095375" cy="1378052"/>
                  <wp:effectExtent l="0" t="0" r="0" b="0"/>
                  <wp:docPr id="1071427717" name="Picture 189753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533928"/>
                          <pic:cNvPicPr/>
                        </pic:nvPicPr>
                        <pic:blipFill>
                          <a:blip r:embed="rId23">
                            <a:extLst>
                              <a:ext uri="{28A0092B-C50C-407E-A947-70E740481C1C}">
                                <a14:useLocalDpi xmlns:a14="http://schemas.microsoft.com/office/drawing/2010/main" val="0"/>
                              </a:ext>
                            </a:extLst>
                          </a:blip>
                          <a:stretch>
                            <a:fillRect/>
                          </a:stretch>
                        </pic:blipFill>
                        <pic:spPr>
                          <a:xfrm>
                            <a:off x="0" y="0"/>
                            <a:ext cx="1095375" cy="1378052"/>
                          </a:xfrm>
                          <a:prstGeom prst="rect">
                            <a:avLst/>
                          </a:prstGeom>
                        </pic:spPr>
                      </pic:pic>
                    </a:graphicData>
                  </a:graphic>
                </wp:inline>
              </w:drawing>
            </w:r>
          </w:p>
        </w:tc>
        <w:tc>
          <w:tcPr>
            <w:tcW w:w="3195" w:type="dxa"/>
          </w:tcPr>
          <w:p w14:paraId="6EAB97BB" w14:textId="7B17EDCB" w:rsidR="7E2FFC7D" w:rsidRDefault="7E2FFC7D">
            <w:r>
              <w:t>It's important to keep your medicine cabinet well-stocked so you can treat yourself at home to avoid becoming seriously unwell 💊</w:t>
            </w:r>
            <w:r>
              <w:br/>
            </w:r>
          </w:p>
          <w:p w14:paraId="6944738B" w14:textId="1E08AFF3" w:rsidR="7E2FFC7D" w:rsidRDefault="7E2FFC7D">
            <w:r>
              <w:t xml:space="preserve">For more information visit ➡️️ </w:t>
            </w:r>
            <w:r w:rsidRPr="7E2FFC7D">
              <w:rPr>
                <w:rStyle w:val="Hyperlink"/>
              </w:rPr>
              <w:t>www.thinkwhichservice.co.uk</w:t>
            </w:r>
            <w:r>
              <w:t xml:space="preserve"> #ThinkWhichService</w:t>
            </w:r>
          </w:p>
          <w:p w14:paraId="77C0D878" w14:textId="07DE8146" w:rsidR="7E2FFC7D" w:rsidRDefault="7E2FFC7D"/>
        </w:tc>
        <w:tc>
          <w:tcPr>
            <w:tcW w:w="4200" w:type="dxa"/>
          </w:tcPr>
          <w:p w14:paraId="3A0B5D38" w14:textId="7B17EDCB" w:rsidR="7E2FFC7D" w:rsidRDefault="7E2FFC7D">
            <w:r>
              <w:t>It's important to keep your medicine cabinet well-stocked so you can treat yourself at home to avoid becoming seriously unwell 💊</w:t>
            </w:r>
            <w:r>
              <w:br/>
            </w:r>
          </w:p>
          <w:p w14:paraId="0E4F726C" w14:textId="7A2EEB2C" w:rsidR="7E2FFC7D" w:rsidRDefault="7E2FFC7D">
            <w:r>
              <w:t xml:space="preserve">For more information visit ➡️️ </w:t>
            </w:r>
            <w:hyperlink r:id="rId24">
              <w:r w:rsidRPr="7E2FFC7D">
                <w:rPr>
                  <w:rStyle w:val="Hyperlink"/>
                </w:rPr>
                <w:t>www.thinkwhichservice.co.uk</w:t>
              </w:r>
            </w:hyperlink>
            <w:r>
              <w:t xml:space="preserve"> #ThinkWhichService</w:t>
            </w:r>
          </w:p>
        </w:tc>
      </w:tr>
      <w:tr w:rsidR="7E2FFC7D" w14:paraId="2339EE35" w14:textId="77777777" w:rsidTr="11996564">
        <w:trPr>
          <w:trHeight w:val="300"/>
        </w:trPr>
        <w:tc>
          <w:tcPr>
            <w:tcW w:w="960" w:type="dxa"/>
          </w:tcPr>
          <w:p w14:paraId="68B766F5" w14:textId="2BC4E226" w:rsidR="7E2FFC7D" w:rsidRDefault="7E2FFC7D" w:rsidP="7E2FFC7D">
            <w:pPr>
              <w:rPr>
                <w:b/>
                <w:bCs/>
              </w:rPr>
            </w:pPr>
            <w:r w:rsidRPr="7E2FFC7D">
              <w:rPr>
                <w:b/>
                <w:bCs/>
              </w:rPr>
              <w:t>8.30am</w:t>
            </w:r>
          </w:p>
        </w:tc>
        <w:tc>
          <w:tcPr>
            <w:tcW w:w="2100" w:type="dxa"/>
          </w:tcPr>
          <w:p w14:paraId="3ACD7B33" w14:textId="7359D19F" w:rsidR="7E2FFC7D" w:rsidRDefault="7E2FFC7D" w:rsidP="7E2FFC7D">
            <w:pPr>
              <w:rPr>
                <w:rStyle w:val="eop"/>
                <w:rFonts w:ascii="Calibri" w:hAnsi="Calibri" w:cs="Calibri"/>
                <w:i/>
                <w:iCs/>
                <w:color w:val="000000" w:themeColor="text1"/>
              </w:rPr>
            </w:pPr>
            <w:r w:rsidRPr="7E2FFC7D">
              <w:rPr>
                <w:rStyle w:val="normaltextrun"/>
                <w:rFonts w:ascii="Calibri" w:hAnsi="Calibri" w:cs="Calibri"/>
                <w:i/>
                <w:iCs/>
                <w:color w:val="000000" w:themeColor="text1"/>
              </w:rPr>
              <w:t>V</w:t>
            </w:r>
            <w:r w:rsidRPr="7E2FFC7D">
              <w:rPr>
                <w:rStyle w:val="eop"/>
                <w:rFonts w:ascii="Calibri" w:hAnsi="Calibri" w:cs="Calibri"/>
                <w:i/>
                <w:iCs/>
                <w:color w:val="000000" w:themeColor="text1"/>
              </w:rPr>
              <w:t>accination</w:t>
            </w:r>
          </w:p>
          <w:p w14:paraId="195FEB24" w14:textId="19961F2F" w:rsidR="7E2FFC7D" w:rsidRDefault="7E2FFC7D" w:rsidP="7E2FFC7D">
            <w:pPr>
              <w:rPr>
                <w:rStyle w:val="eop"/>
                <w:rFonts w:ascii="Calibri" w:hAnsi="Calibri" w:cs="Calibri"/>
                <w:color w:val="000000" w:themeColor="text1"/>
              </w:rPr>
            </w:pPr>
          </w:p>
          <w:p w14:paraId="7BC30B0C" w14:textId="3F5666F7" w:rsidR="7E2FFC7D" w:rsidRDefault="7E2FFC7D">
            <w:r>
              <w:rPr>
                <w:noProof/>
              </w:rPr>
              <w:drawing>
                <wp:inline distT="0" distB="0" distL="0" distR="0" wp14:anchorId="7CFA63CD" wp14:editId="33ACC717">
                  <wp:extent cx="1190625" cy="581025"/>
                  <wp:effectExtent l="0" t="0" r="0" b="0"/>
                  <wp:docPr id="858904157" name="Picture 30009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90419"/>
                          <pic:cNvPicPr/>
                        </pic:nvPicPr>
                        <pic:blipFill>
                          <a:blip r:embed="rId25">
                            <a:extLst>
                              <a:ext uri="{28A0092B-C50C-407E-A947-70E740481C1C}">
                                <a14:useLocalDpi xmlns:a14="http://schemas.microsoft.com/office/drawing/2010/main" val="0"/>
                              </a:ext>
                            </a:extLst>
                          </a:blip>
                          <a:stretch>
                            <a:fillRect/>
                          </a:stretch>
                        </pic:blipFill>
                        <pic:spPr>
                          <a:xfrm>
                            <a:off x="0" y="0"/>
                            <a:ext cx="1190625" cy="581025"/>
                          </a:xfrm>
                          <a:prstGeom prst="rect">
                            <a:avLst/>
                          </a:prstGeom>
                        </pic:spPr>
                      </pic:pic>
                    </a:graphicData>
                  </a:graphic>
                </wp:inline>
              </w:drawing>
            </w:r>
          </w:p>
          <w:p w14:paraId="259E13B4" w14:textId="4DE7ED29" w:rsidR="7E2FFC7D" w:rsidRDefault="7E2FFC7D" w:rsidP="7E2FFC7D">
            <w:pPr>
              <w:rPr>
                <w:rStyle w:val="eop"/>
                <w:rFonts w:ascii="Calibri" w:hAnsi="Calibri" w:cs="Calibri"/>
                <w:color w:val="000000" w:themeColor="text1"/>
              </w:rPr>
            </w:pPr>
          </w:p>
        </w:tc>
        <w:tc>
          <w:tcPr>
            <w:tcW w:w="3195" w:type="dxa"/>
          </w:tcPr>
          <w:p w14:paraId="7CEE3848" w14:textId="389365AF" w:rsidR="7E2FFC7D" w:rsidRDefault="7E2FFC7D">
            <w:r>
              <w:t>As #flu and #COVID-19 cases are likely to increase over the winter months, getting extra protection will help you and others around you from becoming seriously unwell 💉</w:t>
            </w:r>
          </w:p>
          <w:p w14:paraId="0A381E48" w14:textId="2584CDCF" w:rsidR="7E2FFC7D" w:rsidRDefault="7E2FFC7D"/>
          <w:p w14:paraId="7A038295" w14:textId="7843BD84" w:rsidR="7E2FFC7D" w:rsidRDefault="7E2FFC7D">
            <w:r>
              <w:t xml:space="preserve">For more information visit ➡️️ </w:t>
            </w:r>
            <w:r w:rsidRPr="7E2FFC7D">
              <w:rPr>
                <w:rStyle w:val="Hyperlink"/>
              </w:rPr>
              <w:t>www.thinkwhichservice.co.uk</w:t>
            </w:r>
            <w:r>
              <w:t xml:space="preserve"> #ThinkWhichService</w:t>
            </w:r>
          </w:p>
          <w:p w14:paraId="3383784D" w14:textId="0EB0E0A3" w:rsidR="7E2FFC7D" w:rsidRDefault="7E2FFC7D"/>
          <w:p w14:paraId="6632E0CB" w14:textId="39F46C22" w:rsidR="7E2FFC7D" w:rsidRDefault="7E2FFC7D" w:rsidP="7E2FFC7D">
            <w:pPr>
              <w:rPr>
                <w:b/>
                <w:bCs/>
                <w:sz w:val="28"/>
                <w:szCs w:val="28"/>
              </w:rPr>
            </w:pPr>
          </w:p>
        </w:tc>
        <w:tc>
          <w:tcPr>
            <w:tcW w:w="4200" w:type="dxa"/>
          </w:tcPr>
          <w:p w14:paraId="2266B863" w14:textId="389365AF" w:rsidR="7E2FFC7D" w:rsidRDefault="7E2FFC7D">
            <w:r>
              <w:t>As #flu and #COVID-19 cases are likely to increase over the winter months, getting extra protection will help you and others around you from becoming seriously unwell 💉</w:t>
            </w:r>
          </w:p>
          <w:p w14:paraId="6A4C7C20" w14:textId="2584CDCF" w:rsidR="7E2FFC7D" w:rsidRDefault="7E2FFC7D"/>
          <w:p w14:paraId="1F68A0F8" w14:textId="7843BD84" w:rsidR="7E2FFC7D" w:rsidRDefault="7E2FFC7D">
            <w:r>
              <w:t xml:space="preserve">For more information visit ➡️️ </w:t>
            </w:r>
            <w:hyperlink r:id="rId26">
              <w:r w:rsidRPr="7E2FFC7D">
                <w:rPr>
                  <w:rStyle w:val="Hyperlink"/>
                </w:rPr>
                <w:t>www.thinkwhichservice.co.uk</w:t>
              </w:r>
            </w:hyperlink>
            <w:r>
              <w:t xml:space="preserve"> #ThinkWhichService</w:t>
            </w:r>
          </w:p>
          <w:p w14:paraId="6E5CA949" w14:textId="7B624859" w:rsidR="7E2FFC7D" w:rsidRDefault="7E2FFC7D"/>
        </w:tc>
      </w:tr>
    </w:tbl>
    <w:p w14:paraId="590FE9C7" w14:textId="2A5BEBAB" w:rsidR="7E2FFC7D" w:rsidRDefault="7E2FFC7D" w:rsidP="7E2FFC7D">
      <w:pPr>
        <w:rPr>
          <w:b/>
          <w:bCs/>
          <w:sz w:val="24"/>
          <w:szCs w:val="24"/>
        </w:rPr>
      </w:pPr>
    </w:p>
    <w:p w14:paraId="627B0BC6" w14:textId="3B8546AA" w:rsidR="3E6CC44E" w:rsidRDefault="3E6CC44E" w:rsidP="3E6CC44E">
      <w:pPr>
        <w:rPr>
          <w:b/>
          <w:bCs/>
          <w:sz w:val="24"/>
          <w:szCs w:val="24"/>
        </w:rPr>
      </w:pPr>
    </w:p>
    <w:p w14:paraId="7BB84CE6" w14:textId="77777777" w:rsidR="00455995" w:rsidRDefault="00455995" w:rsidP="4A0C2A8C">
      <w:pPr>
        <w:rPr>
          <w:b/>
          <w:bCs/>
          <w:sz w:val="28"/>
          <w:szCs w:val="28"/>
        </w:rPr>
      </w:pPr>
    </w:p>
    <w:p w14:paraId="0F5AE7FD" w14:textId="5FABE6B6" w:rsidR="4A0C2A8C" w:rsidRDefault="4A0C2A8C" w:rsidP="4A0C2A8C">
      <w:pPr>
        <w:rPr>
          <w:b/>
          <w:bCs/>
          <w:sz w:val="28"/>
          <w:szCs w:val="28"/>
        </w:rPr>
      </w:pPr>
    </w:p>
    <w:p w14:paraId="065C1F4E" w14:textId="7DCF62AD" w:rsidR="00455995" w:rsidRDefault="00455995" w:rsidP="7E2FFC7D"/>
    <w:p w14:paraId="10DCD011" w14:textId="3DE009AE" w:rsidR="00455995" w:rsidRDefault="31EF64C9" w:rsidP="7D3F8CC1">
      <w:pPr>
        <w:rPr>
          <w:b/>
          <w:bCs/>
          <w:sz w:val="24"/>
          <w:szCs w:val="24"/>
        </w:rPr>
      </w:pPr>
      <w:r w:rsidRPr="7E2FFC7D">
        <w:rPr>
          <w:b/>
          <w:bCs/>
          <w:sz w:val="24"/>
          <w:szCs w:val="24"/>
        </w:rPr>
        <w:t xml:space="preserve">Thursday, 15 February 2024 – </w:t>
      </w:r>
      <w:r w:rsidR="29C24688" w:rsidRPr="7E2FFC7D">
        <w:rPr>
          <w:b/>
          <w:bCs/>
          <w:sz w:val="24"/>
          <w:szCs w:val="24"/>
        </w:rPr>
        <w:t>GP</w:t>
      </w:r>
    </w:p>
    <w:tbl>
      <w:tblPr>
        <w:tblStyle w:val="TableGrid"/>
        <w:tblW w:w="0" w:type="auto"/>
        <w:tblLayout w:type="fixed"/>
        <w:tblLook w:val="06A0" w:firstRow="1" w:lastRow="0" w:firstColumn="1" w:lastColumn="0" w:noHBand="1" w:noVBand="1"/>
      </w:tblPr>
      <w:tblGrid>
        <w:gridCol w:w="930"/>
        <w:gridCol w:w="1980"/>
        <w:gridCol w:w="3000"/>
        <w:gridCol w:w="4545"/>
      </w:tblGrid>
      <w:tr w:rsidR="3E6CC44E" w14:paraId="7217E85F" w14:textId="77777777" w:rsidTr="3E6CC44E">
        <w:trPr>
          <w:trHeight w:val="300"/>
        </w:trPr>
        <w:tc>
          <w:tcPr>
            <w:tcW w:w="930" w:type="dxa"/>
            <w:shd w:val="clear" w:color="auto" w:fill="FFE599" w:themeFill="accent4" w:themeFillTint="66"/>
          </w:tcPr>
          <w:p w14:paraId="28E2BA77" w14:textId="77777777" w:rsidR="3E6CC44E" w:rsidRDefault="3E6CC44E" w:rsidP="3E6CC44E">
            <w:pPr>
              <w:rPr>
                <w:b/>
                <w:bCs/>
                <w:sz w:val="24"/>
                <w:szCs w:val="24"/>
              </w:rPr>
            </w:pPr>
            <w:r w:rsidRPr="3E6CC44E">
              <w:rPr>
                <w:b/>
                <w:bCs/>
                <w:sz w:val="24"/>
                <w:szCs w:val="24"/>
              </w:rPr>
              <w:t>Time</w:t>
            </w:r>
          </w:p>
        </w:tc>
        <w:tc>
          <w:tcPr>
            <w:tcW w:w="1980" w:type="dxa"/>
            <w:shd w:val="clear" w:color="auto" w:fill="FFE599" w:themeFill="accent4" w:themeFillTint="66"/>
          </w:tcPr>
          <w:p w14:paraId="1169FD9D" w14:textId="77777777" w:rsidR="3E6CC44E" w:rsidRDefault="3E6CC44E" w:rsidP="3E6CC44E">
            <w:pPr>
              <w:rPr>
                <w:b/>
                <w:bCs/>
                <w:sz w:val="24"/>
                <w:szCs w:val="24"/>
              </w:rPr>
            </w:pPr>
            <w:r w:rsidRPr="3E6CC44E">
              <w:rPr>
                <w:b/>
                <w:bCs/>
                <w:sz w:val="24"/>
                <w:szCs w:val="24"/>
              </w:rPr>
              <w:t>Image</w:t>
            </w:r>
          </w:p>
        </w:tc>
        <w:tc>
          <w:tcPr>
            <w:tcW w:w="3000" w:type="dxa"/>
            <w:shd w:val="clear" w:color="auto" w:fill="FFE599" w:themeFill="accent4" w:themeFillTint="66"/>
          </w:tcPr>
          <w:p w14:paraId="61D7E8F6" w14:textId="7170EACB" w:rsidR="3E6CC44E" w:rsidRDefault="3E6CC44E" w:rsidP="3E6CC44E">
            <w:pPr>
              <w:rPr>
                <w:b/>
                <w:bCs/>
                <w:sz w:val="24"/>
                <w:szCs w:val="24"/>
              </w:rPr>
            </w:pPr>
            <w:r w:rsidRPr="3E6CC44E">
              <w:rPr>
                <w:b/>
                <w:bCs/>
                <w:sz w:val="24"/>
                <w:szCs w:val="24"/>
              </w:rPr>
              <w:t>X (Twitter) copy</w:t>
            </w:r>
          </w:p>
        </w:tc>
        <w:tc>
          <w:tcPr>
            <w:tcW w:w="4545" w:type="dxa"/>
            <w:shd w:val="clear" w:color="auto" w:fill="FFE599" w:themeFill="accent4" w:themeFillTint="66"/>
          </w:tcPr>
          <w:p w14:paraId="478F502C" w14:textId="0E884573" w:rsidR="3E6CC44E" w:rsidRDefault="3E6CC44E" w:rsidP="3E6CC44E">
            <w:pPr>
              <w:rPr>
                <w:b/>
                <w:bCs/>
                <w:sz w:val="24"/>
                <w:szCs w:val="24"/>
              </w:rPr>
            </w:pPr>
            <w:r w:rsidRPr="3E6CC44E">
              <w:rPr>
                <w:b/>
                <w:bCs/>
                <w:sz w:val="24"/>
                <w:szCs w:val="24"/>
              </w:rPr>
              <w:t>Facebook / LinkedIn copy</w:t>
            </w:r>
          </w:p>
        </w:tc>
      </w:tr>
      <w:tr w:rsidR="3E6CC44E" w14:paraId="4DDD8762" w14:textId="77777777" w:rsidTr="3E6CC44E">
        <w:trPr>
          <w:trHeight w:val="300"/>
        </w:trPr>
        <w:tc>
          <w:tcPr>
            <w:tcW w:w="930" w:type="dxa"/>
          </w:tcPr>
          <w:p w14:paraId="223287A5" w14:textId="485B8250" w:rsidR="3E6CC44E" w:rsidRDefault="3E6CC44E" w:rsidP="3E6CC44E">
            <w:pPr>
              <w:rPr>
                <w:b/>
                <w:bCs/>
              </w:rPr>
            </w:pPr>
            <w:r w:rsidRPr="3E6CC44E">
              <w:rPr>
                <w:b/>
                <w:bCs/>
              </w:rPr>
              <w:t>6pm</w:t>
            </w:r>
          </w:p>
        </w:tc>
        <w:tc>
          <w:tcPr>
            <w:tcW w:w="1980" w:type="dxa"/>
          </w:tcPr>
          <w:p w14:paraId="2A125C9E" w14:textId="68E4D413" w:rsidR="3E6CC44E" w:rsidRDefault="3E6CC44E" w:rsidP="3E6CC44E">
            <w:pPr>
              <w:rPr>
                <w:rStyle w:val="eop"/>
                <w:rFonts w:ascii="Calibri" w:hAnsi="Calibri" w:cs="Calibri"/>
                <w:i/>
                <w:iCs/>
                <w:color w:val="000000" w:themeColor="text1"/>
              </w:rPr>
            </w:pPr>
            <w:r w:rsidRPr="3E6CC44E">
              <w:rPr>
                <w:rStyle w:val="normaltextrun"/>
                <w:rFonts w:ascii="Calibri" w:hAnsi="Calibri" w:cs="Calibri"/>
                <w:i/>
                <w:iCs/>
                <w:color w:val="000000" w:themeColor="text1"/>
              </w:rPr>
              <w:t xml:space="preserve">Video – GP advice on how to stay well this </w:t>
            </w:r>
            <w:proofErr w:type="gramStart"/>
            <w:r w:rsidRPr="3E6CC44E">
              <w:rPr>
                <w:rStyle w:val="normaltextrun"/>
                <w:rFonts w:ascii="Calibri" w:hAnsi="Calibri" w:cs="Calibri"/>
                <w:i/>
                <w:iCs/>
                <w:color w:val="000000" w:themeColor="text1"/>
              </w:rPr>
              <w:t>winter</w:t>
            </w:r>
            <w:proofErr w:type="gramEnd"/>
            <w:r w:rsidRPr="3E6CC44E">
              <w:rPr>
                <w:rStyle w:val="normaltextrun"/>
                <w:rFonts w:ascii="Calibri" w:hAnsi="Calibri" w:cs="Calibri"/>
                <w:i/>
                <w:iCs/>
                <w:color w:val="000000" w:themeColor="text1"/>
              </w:rPr>
              <w:t> </w:t>
            </w:r>
          </w:p>
          <w:p w14:paraId="5B669817" w14:textId="24A31399" w:rsidR="0B41E640" w:rsidRDefault="0B41E640" w:rsidP="3E6CC44E">
            <w:r>
              <w:rPr>
                <w:noProof/>
              </w:rPr>
              <w:drawing>
                <wp:inline distT="0" distB="0" distL="0" distR="0" wp14:anchorId="41F66B73" wp14:editId="11709F53">
                  <wp:extent cx="876300" cy="1114425"/>
                  <wp:effectExtent l="0" t="0" r="0" b="0"/>
                  <wp:docPr id="2033913170" name="Picture 203391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876300" cy="1114425"/>
                          </a:xfrm>
                          <a:prstGeom prst="rect">
                            <a:avLst/>
                          </a:prstGeom>
                        </pic:spPr>
                      </pic:pic>
                    </a:graphicData>
                  </a:graphic>
                </wp:inline>
              </w:drawing>
            </w:r>
          </w:p>
        </w:tc>
        <w:tc>
          <w:tcPr>
            <w:tcW w:w="3000" w:type="dxa"/>
          </w:tcPr>
          <w:p w14:paraId="47267F3C" w14:textId="2A841793" w:rsidR="21EFCF2D" w:rsidRDefault="21EFCF2D" w:rsidP="3E6CC44E">
            <w:r w:rsidRPr="3E6CC44E">
              <w:t>Think self-care. We recommend you check your medicine cupboard is well-stocked, with everything in date, so you can treat minor health problems at home 🤒💊</w:t>
            </w:r>
            <w:r>
              <w:br/>
            </w:r>
          </w:p>
          <w:p w14:paraId="640F23CC" w14:textId="0A1469F1" w:rsidR="21EFCF2D" w:rsidRDefault="21EFCF2D" w:rsidP="3E6CC44E">
            <w:r w:rsidRPr="3E6CC44E">
              <w:t xml:space="preserve">For more information visit ➡️️ </w:t>
            </w:r>
            <w:hyperlink>
              <w:r w:rsidRPr="3E6CC44E">
                <w:rPr>
                  <w:rStyle w:val="Hyperlink"/>
                </w:rPr>
                <w:t>www.thinkwhichservice.co.uk</w:t>
              </w:r>
            </w:hyperlink>
            <w:r w:rsidRPr="3E6CC44E">
              <w:t xml:space="preserve"> #ThinkWhichService</w:t>
            </w:r>
          </w:p>
        </w:tc>
        <w:tc>
          <w:tcPr>
            <w:tcW w:w="4545" w:type="dxa"/>
          </w:tcPr>
          <w:p w14:paraId="2757CC87" w14:textId="2A841793" w:rsidR="21EFCF2D" w:rsidRDefault="21EFCF2D" w:rsidP="3E6CC44E">
            <w:r w:rsidRPr="3E6CC44E">
              <w:t>Think self-care. We recommend you check your medicine cupboard is well-stocked, with everything in date, so you can treat minor health problems at home 🤒💊</w:t>
            </w:r>
            <w:r>
              <w:br/>
            </w:r>
          </w:p>
          <w:p w14:paraId="067238B5" w14:textId="49AE2530" w:rsidR="21EFCF2D" w:rsidRDefault="21EFCF2D" w:rsidP="3E6CC44E">
            <w:r w:rsidRPr="3E6CC44E">
              <w:t xml:space="preserve">For more information visit ➡️️ </w:t>
            </w:r>
            <w:hyperlink r:id="rId28">
              <w:r w:rsidRPr="3E6CC44E">
                <w:rPr>
                  <w:rStyle w:val="Hyperlink"/>
                </w:rPr>
                <w:t>www.thinkwhichservice.co.uk</w:t>
              </w:r>
            </w:hyperlink>
            <w:r w:rsidRPr="3E6CC44E">
              <w:t xml:space="preserve"> #ThinkWhichService</w:t>
            </w:r>
          </w:p>
          <w:p w14:paraId="2342C61A" w14:textId="4A5D2EA2" w:rsidR="3E6CC44E" w:rsidRDefault="3E6CC44E" w:rsidP="3E6CC44E">
            <w:pPr>
              <w:rPr>
                <w:rStyle w:val="eop"/>
                <w:rFonts w:ascii="Calibri" w:hAnsi="Calibri" w:cs="Calibri"/>
                <w:color w:val="000000" w:themeColor="text1"/>
              </w:rPr>
            </w:pPr>
          </w:p>
        </w:tc>
      </w:tr>
      <w:tr w:rsidR="3E6CC44E" w14:paraId="53B7E987" w14:textId="77777777" w:rsidTr="3E6CC44E">
        <w:trPr>
          <w:trHeight w:val="300"/>
        </w:trPr>
        <w:tc>
          <w:tcPr>
            <w:tcW w:w="930" w:type="dxa"/>
          </w:tcPr>
          <w:p w14:paraId="26924AD6" w14:textId="6AED7F00" w:rsidR="3E6CC44E" w:rsidRDefault="3E6CC44E" w:rsidP="3E6CC44E">
            <w:pPr>
              <w:rPr>
                <w:b/>
                <w:bCs/>
              </w:rPr>
            </w:pPr>
            <w:r w:rsidRPr="3E6CC44E">
              <w:rPr>
                <w:b/>
                <w:bCs/>
              </w:rPr>
              <w:t>7pm</w:t>
            </w:r>
          </w:p>
        </w:tc>
        <w:tc>
          <w:tcPr>
            <w:tcW w:w="1980" w:type="dxa"/>
          </w:tcPr>
          <w:p w14:paraId="24267D50" w14:textId="135DE12B" w:rsidR="3E6CC44E" w:rsidRDefault="3E6CC44E" w:rsidP="3E6CC44E">
            <w:pPr>
              <w:rPr>
                <w:rStyle w:val="eop"/>
                <w:rFonts w:ascii="Calibri" w:hAnsi="Calibri" w:cs="Calibri"/>
                <w:i/>
                <w:iCs/>
                <w:color w:val="000000" w:themeColor="text1"/>
              </w:rPr>
            </w:pPr>
            <w:r w:rsidRPr="3E6CC44E">
              <w:rPr>
                <w:rStyle w:val="normaltextrun"/>
                <w:rFonts w:ascii="Calibri" w:hAnsi="Calibri" w:cs="Calibri"/>
                <w:i/>
                <w:iCs/>
                <w:color w:val="000000" w:themeColor="text1"/>
              </w:rPr>
              <w:t>GP graphic Importance of self-care</w:t>
            </w:r>
            <w:r w:rsidR="1ECF8C53" w:rsidRPr="3E6CC44E">
              <w:rPr>
                <w:rStyle w:val="normaltextrun"/>
                <w:rFonts w:ascii="Calibri" w:hAnsi="Calibri" w:cs="Calibri"/>
                <w:i/>
                <w:iCs/>
                <w:color w:val="000000" w:themeColor="text1"/>
              </w:rPr>
              <w:t xml:space="preserve"> </w:t>
            </w:r>
            <w:r w:rsidRPr="3E6CC44E">
              <w:rPr>
                <w:rStyle w:val="normaltextrun"/>
                <w:rFonts w:ascii="Calibri" w:hAnsi="Calibri" w:cs="Calibri"/>
                <w:i/>
                <w:iCs/>
                <w:color w:val="000000" w:themeColor="text1"/>
              </w:rPr>
              <w:t xml:space="preserve">eat well, stay active and stay </w:t>
            </w:r>
            <w:proofErr w:type="gramStart"/>
            <w:r w:rsidRPr="3E6CC44E">
              <w:rPr>
                <w:rStyle w:val="normaltextrun"/>
                <w:rFonts w:ascii="Calibri" w:hAnsi="Calibri" w:cs="Calibri"/>
                <w:i/>
                <w:iCs/>
                <w:color w:val="000000" w:themeColor="text1"/>
              </w:rPr>
              <w:t>warm</w:t>
            </w:r>
            <w:proofErr w:type="gramEnd"/>
          </w:p>
          <w:p w14:paraId="6E9FF227" w14:textId="7D4959A8" w:rsidR="3E6CC44E" w:rsidRDefault="3E6CC44E" w:rsidP="3E6CC44E">
            <w:r>
              <w:rPr>
                <w:noProof/>
              </w:rPr>
              <w:drawing>
                <wp:inline distT="0" distB="0" distL="0" distR="0" wp14:anchorId="4AEFE7A1" wp14:editId="58E052D1">
                  <wp:extent cx="1076325" cy="1362075"/>
                  <wp:effectExtent l="0" t="0" r="0" b="0"/>
                  <wp:docPr id="322282075" name="Picture 32228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76325" cy="1362075"/>
                          </a:xfrm>
                          <a:prstGeom prst="rect">
                            <a:avLst/>
                          </a:prstGeom>
                        </pic:spPr>
                      </pic:pic>
                    </a:graphicData>
                  </a:graphic>
                </wp:inline>
              </w:drawing>
            </w:r>
          </w:p>
        </w:tc>
        <w:tc>
          <w:tcPr>
            <w:tcW w:w="3000" w:type="dxa"/>
          </w:tcPr>
          <w:p w14:paraId="1DCEECBF" w14:textId="35ED5BA6" w:rsidR="116451C7" w:rsidRDefault="116451C7" w:rsidP="3E6CC44E">
            <w:r w:rsidRPr="3E6CC44E">
              <w:t xml:space="preserve">With the colder weather &amp; darker evenings drawing in, motivation to look after ourselves can be low. However, eating well, staying active &amp; keeping warm can help lower your risk of becoming seriously unwell this #winter ❄️➡️️ </w:t>
            </w:r>
            <w:hyperlink r:id="rId30">
              <w:r w:rsidRPr="3E6CC44E">
                <w:rPr>
                  <w:rStyle w:val="Hyperlink"/>
                </w:rPr>
                <w:t>www.thinkwhichservice.co.uk</w:t>
              </w:r>
            </w:hyperlink>
            <w:r w:rsidRPr="3E6CC44E">
              <w:t xml:space="preserve"> #</w:t>
            </w:r>
            <w:proofErr w:type="gramStart"/>
            <w:r w:rsidRPr="3E6CC44E">
              <w:t>ThinkWhichService</w:t>
            </w:r>
            <w:proofErr w:type="gramEnd"/>
          </w:p>
          <w:p w14:paraId="17D4263B" w14:textId="1D060CB6" w:rsidR="3E6CC44E" w:rsidRDefault="3E6CC44E" w:rsidP="3E6CC44E"/>
        </w:tc>
        <w:tc>
          <w:tcPr>
            <w:tcW w:w="4545" w:type="dxa"/>
          </w:tcPr>
          <w:p w14:paraId="2CDC91AE" w14:textId="3ADDBC5A" w:rsidR="435A5FA1" w:rsidRDefault="435A5FA1" w:rsidP="3E6CC44E">
            <w:r w:rsidRPr="3E6CC44E">
              <w:t xml:space="preserve">With the colder weather and darker evenings drawing in, motivation to look after ourselves can be low. However, eating well, staying active and keeping warm can help lower your risk of becoming seriously unwell this </w:t>
            </w:r>
            <w:r w:rsidR="6B916F0A" w:rsidRPr="3E6CC44E">
              <w:t>#</w:t>
            </w:r>
            <w:r w:rsidRPr="3E6CC44E">
              <w:t>winter. ❄️</w:t>
            </w:r>
            <w:r>
              <w:br/>
            </w:r>
          </w:p>
          <w:p w14:paraId="493D34AF" w14:textId="299C2A7C" w:rsidR="435A5FA1" w:rsidRDefault="435A5FA1" w:rsidP="3E6CC44E">
            <w:r w:rsidRPr="3E6CC44E">
              <w:t xml:space="preserve">If you are worried about money, struggling to pay bills or buy food, contact your local council for support. </w:t>
            </w:r>
            <w:r>
              <w:br/>
            </w:r>
            <w:r w:rsidR="4C772BA2" w:rsidRPr="3E6CC44E">
              <w:rPr>
                <w:rFonts w:ascii="Segoe UI" w:eastAsia="Segoe UI" w:hAnsi="Segoe UI" w:cs="Segoe UI"/>
                <w:color w:val="000000" w:themeColor="text1"/>
              </w:rPr>
              <w:t xml:space="preserve"> </w:t>
            </w:r>
            <w:r>
              <w:br/>
            </w:r>
            <w:r w:rsidR="4B9682AA" w:rsidRPr="3E6CC44E">
              <w:t xml:space="preserve">For more information visit ➡️️ </w:t>
            </w:r>
            <w:hyperlink r:id="rId31">
              <w:r w:rsidR="4B9682AA" w:rsidRPr="3E6CC44E">
                <w:rPr>
                  <w:rStyle w:val="Hyperlink"/>
                </w:rPr>
                <w:t>www.thinkwhichservice.co.uk</w:t>
              </w:r>
            </w:hyperlink>
            <w:r w:rsidR="4B9682AA" w:rsidRPr="3E6CC44E">
              <w:t xml:space="preserve"> #ThinkWhichService</w:t>
            </w:r>
          </w:p>
          <w:p w14:paraId="763F0678" w14:textId="2D4EA827" w:rsidR="3E6CC44E" w:rsidRDefault="3E6CC44E" w:rsidP="3E6CC44E">
            <w:pPr>
              <w:rPr>
                <w:rFonts w:ascii="Calibri" w:eastAsia="Calibri" w:hAnsi="Calibri" w:cs="Calibri"/>
              </w:rPr>
            </w:pPr>
          </w:p>
        </w:tc>
      </w:tr>
      <w:tr w:rsidR="3E6CC44E" w14:paraId="673F47AF" w14:textId="77777777" w:rsidTr="3E6CC44E">
        <w:trPr>
          <w:trHeight w:val="300"/>
        </w:trPr>
        <w:tc>
          <w:tcPr>
            <w:tcW w:w="930" w:type="dxa"/>
          </w:tcPr>
          <w:p w14:paraId="61CB632D" w14:textId="77BEA924" w:rsidR="3E6CC44E" w:rsidRDefault="3E6CC44E" w:rsidP="3E6CC44E">
            <w:pPr>
              <w:rPr>
                <w:b/>
                <w:bCs/>
              </w:rPr>
            </w:pPr>
            <w:r w:rsidRPr="3E6CC44E">
              <w:rPr>
                <w:b/>
                <w:bCs/>
              </w:rPr>
              <w:t>8.30pm</w:t>
            </w:r>
          </w:p>
        </w:tc>
        <w:tc>
          <w:tcPr>
            <w:tcW w:w="1980" w:type="dxa"/>
          </w:tcPr>
          <w:p w14:paraId="42D5CF70" w14:textId="245C6F13" w:rsidR="3E6CC44E" w:rsidRDefault="3E6CC44E" w:rsidP="3E6CC44E">
            <w:pPr>
              <w:rPr>
                <w:rStyle w:val="eop"/>
                <w:rFonts w:ascii="Calibri" w:hAnsi="Calibri" w:cs="Calibri"/>
                <w:i/>
                <w:iCs/>
                <w:color w:val="000000" w:themeColor="text1"/>
              </w:rPr>
            </w:pPr>
            <w:r w:rsidRPr="3E6CC44E">
              <w:rPr>
                <w:rStyle w:val="normaltextrun"/>
                <w:rFonts w:ascii="Calibri" w:hAnsi="Calibri" w:cs="Calibri"/>
                <w:i/>
                <w:iCs/>
                <w:color w:val="000000" w:themeColor="text1"/>
              </w:rPr>
              <w:t>Video -</w:t>
            </w:r>
            <w:r w:rsidR="41126E22" w:rsidRPr="3E6CC44E">
              <w:rPr>
                <w:rStyle w:val="normaltextrun"/>
                <w:rFonts w:ascii="Calibri" w:hAnsi="Calibri" w:cs="Calibri"/>
                <w:i/>
                <w:iCs/>
                <w:color w:val="000000" w:themeColor="text1"/>
              </w:rPr>
              <w:t xml:space="preserve"> </w:t>
            </w:r>
            <w:r w:rsidRPr="3E6CC44E">
              <w:rPr>
                <w:rStyle w:val="normaltextrun"/>
                <w:rFonts w:ascii="Calibri" w:hAnsi="Calibri" w:cs="Calibri"/>
                <w:i/>
                <w:iCs/>
                <w:color w:val="000000" w:themeColor="text1"/>
              </w:rPr>
              <w:t>GP importance of flu and covid vaccination </w:t>
            </w:r>
          </w:p>
          <w:p w14:paraId="746F99DB" w14:textId="6A068365" w:rsidR="5BD1BC07" w:rsidRDefault="5BD1BC07" w:rsidP="3E6CC44E">
            <w:r>
              <w:rPr>
                <w:noProof/>
              </w:rPr>
              <w:drawing>
                <wp:inline distT="0" distB="0" distL="0" distR="0" wp14:anchorId="385E1E07" wp14:editId="77DB63C9">
                  <wp:extent cx="1029677" cy="1295400"/>
                  <wp:effectExtent l="0" t="0" r="0" b="0"/>
                  <wp:docPr id="1693201769" name="Picture 169320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029677" cy="1295400"/>
                          </a:xfrm>
                          <a:prstGeom prst="rect">
                            <a:avLst/>
                          </a:prstGeom>
                        </pic:spPr>
                      </pic:pic>
                    </a:graphicData>
                  </a:graphic>
                </wp:inline>
              </w:drawing>
            </w:r>
          </w:p>
        </w:tc>
        <w:tc>
          <w:tcPr>
            <w:tcW w:w="3000" w:type="dxa"/>
          </w:tcPr>
          <w:p w14:paraId="787BA5E0" w14:textId="752B657B" w:rsidR="30E0C656" w:rsidRDefault="30E0C656" w:rsidP="3E6CC44E">
            <w:r w:rsidRPr="3E6CC44E">
              <w:t xml:space="preserve">Think #vaccinations for complete protection 💉 If eligible, getting extra protection from the #flu and #COVID-19 will stop you and others around you from becoming seriously unwell. </w:t>
            </w:r>
            <w:r>
              <w:br/>
            </w:r>
          </w:p>
          <w:p w14:paraId="66959812" w14:textId="5561594C" w:rsidR="30E0C656" w:rsidRDefault="30E0C656" w:rsidP="3E6CC44E">
            <w:r w:rsidRPr="3E6CC44E">
              <w:t xml:space="preserve">For more information visit ➡️️ </w:t>
            </w:r>
            <w:hyperlink>
              <w:r w:rsidRPr="3E6CC44E">
                <w:rPr>
                  <w:rStyle w:val="Hyperlink"/>
                </w:rPr>
                <w:t>www.thinkwhichservice.co.uk</w:t>
              </w:r>
            </w:hyperlink>
            <w:r w:rsidRPr="3E6CC44E">
              <w:t xml:space="preserve"> #ThinkWhichService</w:t>
            </w:r>
          </w:p>
          <w:p w14:paraId="5C387A56" w14:textId="5326DDB7" w:rsidR="3E6CC44E" w:rsidRDefault="3E6CC44E" w:rsidP="3E6CC44E"/>
        </w:tc>
        <w:tc>
          <w:tcPr>
            <w:tcW w:w="4545" w:type="dxa"/>
          </w:tcPr>
          <w:p w14:paraId="3BE6F601" w14:textId="752B657B" w:rsidR="30E0C656" w:rsidRDefault="30E0C656" w:rsidP="3E6CC44E">
            <w:r w:rsidRPr="3E6CC44E">
              <w:t xml:space="preserve">Think #vaccinations for complete protection 💉 If eligible, getting extra protection from the #flu and #COVID-19 will stop you and others around you from becoming seriously unwell. </w:t>
            </w:r>
            <w:r>
              <w:br/>
            </w:r>
          </w:p>
          <w:p w14:paraId="2E7C9DE9" w14:textId="5561594C" w:rsidR="30E0C656" w:rsidRDefault="30E0C656" w:rsidP="3E6CC44E">
            <w:r w:rsidRPr="3E6CC44E">
              <w:t xml:space="preserve">For more information visit ➡️️ </w:t>
            </w:r>
            <w:hyperlink r:id="rId33">
              <w:r w:rsidRPr="3E6CC44E">
                <w:rPr>
                  <w:rStyle w:val="Hyperlink"/>
                </w:rPr>
                <w:t>www.thinkwhichservice.co.uk</w:t>
              </w:r>
            </w:hyperlink>
            <w:r w:rsidRPr="3E6CC44E">
              <w:t xml:space="preserve"> #ThinkWhichService</w:t>
            </w:r>
          </w:p>
          <w:p w14:paraId="613670E2" w14:textId="6052141A" w:rsidR="3E6CC44E" w:rsidRDefault="3E6CC44E" w:rsidP="3E6CC44E"/>
        </w:tc>
      </w:tr>
    </w:tbl>
    <w:p w14:paraId="7F4A4BEE" w14:textId="5A89BC60" w:rsidR="00455995" w:rsidRDefault="00455995" w:rsidP="7D3F8CC1">
      <w:pPr>
        <w:rPr>
          <w:b/>
          <w:bCs/>
          <w:sz w:val="28"/>
          <w:szCs w:val="28"/>
        </w:rPr>
      </w:pPr>
    </w:p>
    <w:p w14:paraId="3D914741" w14:textId="77777777" w:rsidR="0040739C" w:rsidRDefault="0040739C" w:rsidP="7D3F8CC1">
      <w:pPr>
        <w:rPr>
          <w:b/>
          <w:bCs/>
          <w:sz w:val="28"/>
          <w:szCs w:val="28"/>
        </w:rPr>
      </w:pPr>
    </w:p>
    <w:p w14:paraId="176F993E" w14:textId="473E445A" w:rsidR="7E2FFC7D" w:rsidRDefault="7E2FFC7D" w:rsidP="7E2FFC7D">
      <w:pPr>
        <w:rPr>
          <w:b/>
          <w:bCs/>
          <w:sz w:val="28"/>
          <w:szCs w:val="28"/>
        </w:rPr>
      </w:pPr>
    </w:p>
    <w:p w14:paraId="78317827" w14:textId="77454E2C" w:rsidR="4A0C2A8C" w:rsidRDefault="4A0C2A8C" w:rsidP="4A0C2A8C">
      <w:pPr>
        <w:rPr>
          <w:b/>
          <w:bCs/>
          <w:sz w:val="24"/>
          <w:szCs w:val="24"/>
        </w:rPr>
      </w:pPr>
    </w:p>
    <w:p w14:paraId="7BBDF55A" w14:textId="3EE03A15" w:rsidR="56A4748A" w:rsidRDefault="56A4748A" w:rsidP="7E2FFC7D">
      <w:pPr>
        <w:rPr>
          <w:b/>
          <w:bCs/>
          <w:sz w:val="24"/>
          <w:szCs w:val="24"/>
        </w:rPr>
      </w:pPr>
      <w:r w:rsidRPr="7E2FFC7D">
        <w:rPr>
          <w:b/>
          <w:bCs/>
          <w:sz w:val="24"/>
          <w:szCs w:val="24"/>
        </w:rPr>
        <w:t>Friday, 16 February 2024</w:t>
      </w:r>
      <w:r w:rsidR="0AD1E4D1" w:rsidRPr="7E2FFC7D">
        <w:rPr>
          <w:b/>
          <w:bCs/>
          <w:sz w:val="24"/>
          <w:szCs w:val="24"/>
        </w:rPr>
        <w:t xml:space="preserve"> – Minor Injury Unit</w:t>
      </w:r>
    </w:p>
    <w:tbl>
      <w:tblPr>
        <w:tblStyle w:val="TableGrid"/>
        <w:tblW w:w="0" w:type="auto"/>
        <w:tblLayout w:type="fixed"/>
        <w:tblLook w:val="06A0" w:firstRow="1" w:lastRow="0" w:firstColumn="1" w:lastColumn="0" w:noHBand="1" w:noVBand="1"/>
      </w:tblPr>
      <w:tblGrid>
        <w:gridCol w:w="780"/>
        <w:gridCol w:w="2130"/>
        <w:gridCol w:w="3000"/>
        <w:gridCol w:w="4545"/>
      </w:tblGrid>
      <w:tr w:rsidR="3E6CC44E" w14:paraId="5450E08E" w14:textId="77777777" w:rsidTr="003D4A47">
        <w:trPr>
          <w:trHeight w:val="300"/>
        </w:trPr>
        <w:tc>
          <w:tcPr>
            <w:tcW w:w="780" w:type="dxa"/>
            <w:shd w:val="clear" w:color="auto" w:fill="C45911" w:themeFill="accent2" w:themeFillShade="BF"/>
          </w:tcPr>
          <w:p w14:paraId="335BB981" w14:textId="77777777" w:rsidR="3E6CC44E" w:rsidRDefault="3E6CC44E" w:rsidP="3E6CC44E">
            <w:pPr>
              <w:rPr>
                <w:b/>
                <w:bCs/>
                <w:sz w:val="24"/>
                <w:szCs w:val="24"/>
              </w:rPr>
            </w:pPr>
            <w:r w:rsidRPr="3E6CC44E">
              <w:rPr>
                <w:b/>
                <w:bCs/>
                <w:sz w:val="24"/>
                <w:szCs w:val="24"/>
              </w:rPr>
              <w:t>Time</w:t>
            </w:r>
          </w:p>
        </w:tc>
        <w:tc>
          <w:tcPr>
            <w:tcW w:w="2130" w:type="dxa"/>
            <w:shd w:val="clear" w:color="auto" w:fill="C45911" w:themeFill="accent2" w:themeFillShade="BF"/>
          </w:tcPr>
          <w:p w14:paraId="62C96A73" w14:textId="77777777" w:rsidR="3E6CC44E" w:rsidRDefault="3E6CC44E" w:rsidP="3E6CC44E">
            <w:pPr>
              <w:rPr>
                <w:b/>
                <w:bCs/>
                <w:sz w:val="24"/>
                <w:szCs w:val="24"/>
              </w:rPr>
            </w:pPr>
            <w:r w:rsidRPr="3E6CC44E">
              <w:rPr>
                <w:b/>
                <w:bCs/>
                <w:sz w:val="24"/>
                <w:szCs w:val="24"/>
              </w:rPr>
              <w:t>Image</w:t>
            </w:r>
          </w:p>
        </w:tc>
        <w:tc>
          <w:tcPr>
            <w:tcW w:w="3000" w:type="dxa"/>
            <w:shd w:val="clear" w:color="auto" w:fill="C45911" w:themeFill="accent2" w:themeFillShade="BF"/>
          </w:tcPr>
          <w:p w14:paraId="23250774" w14:textId="7170EACB" w:rsidR="3E6CC44E" w:rsidRDefault="3E6CC44E" w:rsidP="3E6CC44E">
            <w:pPr>
              <w:rPr>
                <w:b/>
                <w:bCs/>
                <w:sz w:val="24"/>
                <w:szCs w:val="24"/>
              </w:rPr>
            </w:pPr>
            <w:r w:rsidRPr="3E6CC44E">
              <w:rPr>
                <w:b/>
                <w:bCs/>
                <w:sz w:val="24"/>
                <w:szCs w:val="24"/>
              </w:rPr>
              <w:t>X (Twitter) copy</w:t>
            </w:r>
          </w:p>
        </w:tc>
        <w:tc>
          <w:tcPr>
            <w:tcW w:w="4545" w:type="dxa"/>
            <w:shd w:val="clear" w:color="auto" w:fill="C45911" w:themeFill="accent2" w:themeFillShade="BF"/>
          </w:tcPr>
          <w:p w14:paraId="1B0CF91E" w14:textId="0E884573" w:rsidR="3E6CC44E" w:rsidRDefault="3E6CC44E" w:rsidP="3E6CC44E">
            <w:pPr>
              <w:rPr>
                <w:b/>
                <w:bCs/>
                <w:sz w:val="24"/>
                <w:szCs w:val="24"/>
              </w:rPr>
            </w:pPr>
            <w:r w:rsidRPr="3E6CC44E">
              <w:rPr>
                <w:b/>
                <w:bCs/>
                <w:sz w:val="24"/>
                <w:szCs w:val="24"/>
              </w:rPr>
              <w:t>Facebook / LinkedIn copy</w:t>
            </w:r>
          </w:p>
        </w:tc>
      </w:tr>
      <w:tr w:rsidR="3E6CC44E" w14:paraId="05E61D23" w14:textId="77777777" w:rsidTr="0191A377">
        <w:trPr>
          <w:trHeight w:val="300"/>
        </w:trPr>
        <w:tc>
          <w:tcPr>
            <w:tcW w:w="780" w:type="dxa"/>
          </w:tcPr>
          <w:p w14:paraId="653F832B" w14:textId="2EC49772" w:rsidR="3E6CC44E" w:rsidRDefault="3E6CC44E" w:rsidP="3E6CC44E">
            <w:pPr>
              <w:rPr>
                <w:b/>
                <w:bCs/>
              </w:rPr>
            </w:pPr>
            <w:r w:rsidRPr="3E6CC44E">
              <w:rPr>
                <w:b/>
                <w:bCs/>
              </w:rPr>
              <w:t>1pm</w:t>
            </w:r>
          </w:p>
        </w:tc>
        <w:tc>
          <w:tcPr>
            <w:tcW w:w="2130" w:type="dxa"/>
          </w:tcPr>
          <w:p w14:paraId="37528682" w14:textId="7DFC2DB0" w:rsidR="3E6CC44E" w:rsidRDefault="3E6CC44E" w:rsidP="3E6CC44E">
            <w:pPr>
              <w:rPr>
                <w:i/>
                <w:iCs/>
                <w:sz w:val="28"/>
                <w:szCs w:val="28"/>
              </w:rPr>
            </w:pPr>
            <w:r w:rsidRPr="3E6CC44E">
              <w:rPr>
                <w:rStyle w:val="normaltextrun"/>
                <w:rFonts w:ascii="Calibri" w:hAnsi="Calibri" w:cs="Calibri"/>
                <w:i/>
                <w:iCs/>
                <w:color w:val="000000" w:themeColor="text1"/>
              </w:rPr>
              <w:t xml:space="preserve">Video </w:t>
            </w:r>
            <w:r w:rsidR="00AA18D8" w:rsidRPr="3E6CC44E">
              <w:rPr>
                <w:rStyle w:val="normaltextrun"/>
                <w:rFonts w:ascii="Calibri" w:hAnsi="Calibri" w:cs="Calibri"/>
                <w:i/>
                <w:iCs/>
                <w:color w:val="000000" w:themeColor="text1"/>
              </w:rPr>
              <w:t>-</w:t>
            </w:r>
            <w:r w:rsidRPr="3E6CC44E">
              <w:rPr>
                <w:rStyle w:val="normaltextrun"/>
                <w:rFonts w:ascii="Calibri" w:hAnsi="Calibri" w:cs="Calibri"/>
                <w:i/>
                <w:iCs/>
                <w:color w:val="000000" w:themeColor="text1"/>
              </w:rPr>
              <w:t xml:space="preserve"> MIU Nurse when to use a </w:t>
            </w:r>
            <w:proofErr w:type="gramStart"/>
            <w:r w:rsidRPr="3E6CC44E">
              <w:rPr>
                <w:rStyle w:val="normaltextrun"/>
                <w:rFonts w:ascii="Calibri" w:hAnsi="Calibri" w:cs="Calibri"/>
                <w:i/>
                <w:iCs/>
                <w:color w:val="000000" w:themeColor="text1"/>
              </w:rPr>
              <w:t>MIU</w:t>
            </w:r>
            <w:proofErr w:type="gramEnd"/>
            <w:r w:rsidRPr="3E6CC44E">
              <w:rPr>
                <w:rStyle w:val="normaltextrun"/>
                <w:rFonts w:ascii="Calibri" w:hAnsi="Calibri" w:cs="Calibri"/>
                <w:i/>
                <w:iCs/>
                <w:color w:val="000000" w:themeColor="text1"/>
              </w:rPr>
              <w:t> </w:t>
            </w:r>
          </w:p>
          <w:p w14:paraId="02B8457B" w14:textId="1CC762DA" w:rsidR="46F4D264" w:rsidRDefault="46F4D264" w:rsidP="3E6CC44E">
            <w:r>
              <w:rPr>
                <w:noProof/>
              </w:rPr>
              <w:drawing>
                <wp:inline distT="0" distB="0" distL="0" distR="0" wp14:anchorId="2F258534" wp14:editId="4A3AFE4E">
                  <wp:extent cx="1066800" cy="1382486"/>
                  <wp:effectExtent l="0" t="0" r="0" b="0"/>
                  <wp:docPr id="1011486809" name="Picture 101148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066800" cy="1382486"/>
                          </a:xfrm>
                          <a:prstGeom prst="rect">
                            <a:avLst/>
                          </a:prstGeom>
                        </pic:spPr>
                      </pic:pic>
                    </a:graphicData>
                  </a:graphic>
                </wp:inline>
              </w:drawing>
            </w:r>
          </w:p>
        </w:tc>
        <w:tc>
          <w:tcPr>
            <w:tcW w:w="3000" w:type="dxa"/>
          </w:tcPr>
          <w:p w14:paraId="4691F8B2" w14:textId="2226BF60" w:rsidR="3FE726F7" w:rsidRDefault="3FE726F7" w:rsidP="3E6CC44E">
            <w:r w:rsidRPr="3E6CC44E">
              <w:t xml:space="preserve">❗ Think Minor Injury Units (MIU) before A&amp;E. If you have a non-life-threatening injury or illness and need urgent care with short waiting times, visit your nearest minor injury unit (MIU). </w:t>
            </w:r>
          </w:p>
          <w:p w14:paraId="31686871" w14:textId="360E96DF" w:rsidR="3E6CC44E" w:rsidRDefault="3E6CC44E" w:rsidP="3E6CC44E"/>
          <w:p w14:paraId="4C02940A" w14:textId="09CD4BF4" w:rsidR="3FE726F7" w:rsidRDefault="3FE726F7" w:rsidP="3E6CC44E">
            <w:r w:rsidRPr="3E6CC44E">
              <w:t xml:space="preserve">For more information visit ➡️️ </w:t>
            </w:r>
            <w:hyperlink>
              <w:r w:rsidRPr="3E6CC44E">
                <w:rPr>
                  <w:rStyle w:val="Hyperlink"/>
                </w:rPr>
                <w:t>www.thinkwhichservice.co.uk</w:t>
              </w:r>
            </w:hyperlink>
            <w:r w:rsidRPr="3E6CC44E">
              <w:t xml:space="preserve"> #ThinkWhichService</w:t>
            </w:r>
          </w:p>
        </w:tc>
        <w:tc>
          <w:tcPr>
            <w:tcW w:w="4545" w:type="dxa"/>
          </w:tcPr>
          <w:p w14:paraId="0C595AD5" w14:textId="2226BF60" w:rsidR="3FE726F7" w:rsidRDefault="3FE726F7" w:rsidP="3E6CC44E">
            <w:r w:rsidRPr="3E6CC44E">
              <w:t xml:space="preserve">❗ Think Minor Injury Units (MIU) before A&amp;E. If you have a non-life-threatening injury or illness and need urgent care with short waiting times, visit your nearest minor injury unit (MIU). </w:t>
            </w:r>
          </w:p>
          <w:p w14:paraId="1C77F012" w14:textId="360E96DF" w:rsidR="3E6CC44E" w:rsidRDefault="3E6CC44E" w:rsidP="3E6CC44E"/>
          <w:p w14:paraId="25B12B2A" w14:textId="4728094C" w:rsidR="3FE726F7" w:rsidRDefault="3FE726F7" w:rsidP="3E6CC44E">
            <w:r w:rsidRPr="3E6CC44E">
              <w:t xml:space="preserve">For more information visit ➡️️ </w:t>
            </w:r>
            <w:hyperlink r:id="rId35">
              <w:r w:rsidRPr="3E6CC44E">
                <w:rPr>
                  <w:rStyle w:val="Hyperlink"/>
                </w:rPr>
                <w:t>www.thinkwhichservice.co.uk</w:t>
              </w:r>
            </w:hyperlink>
            <w:r w:rsidRPr="3E6CC44E">
              <w:t xml:space="preserve"> #ThinkWhichService</w:t>
            </w:r>
          </w:p>
          <w:p w14:paraId="28F0B9AB" w14:textId="05F397F5" w:rsidR="3E6CC44E" w:rsidRDefault="3E6CC44E" w:rsidP="3E6CC44E">
            <w:pPr>
              <w:rPr>
                <w:rStyle w:val="eop"/>
                <w:rFonts w:ascii="Calibri" w:hAnsi="Calibri" w:cs="Calibri"/>
                <w:color w:val="000000" w:themeColor="text1"/>
              </w:rPr>
            </w:pPr>
          </w:p>
        </w:tc>
      </w:tr>
      <w:tr w:rsidR="3E6CC44E" w14:paraId="2799B774" w14:textId="77777777" w:rsidTr="0191A377">
        <w:trPr>
          <w:trHeight w:val="300"/>
        </w:trPr>
        <w:tc>
          <w:tcPr>
            <w:tcW w:w="780" w:type="dxa"/>
          </w:tcPr>
          <w:p w14:paraId="3290F5A7" w14:textId="13814B5E" w:rsidR="3E6CC44E" w:rsidRDefault="3E6CC44E" w:rsidP="3E6CC44E">
            <w:pPr>
              <w:rPr>
                <w:b/>
                <w:bCs/>
              </w:rPr>
            </w:pPr>
            <w:r w:rsidRPr="3E6CC44E">
              <w:rPr>
                <w:b/>
                <w:bCs/>
              </w:rPr>
              <w:t>3pm</w:t>
            </w:r>
          </w:p>
        </w:tc>
        <w:tc>
          <w:tcPr>
            <w:tcW w:w="2130" w:type="dxa"/>
          </w:tcPr>
          <w:p w14:paraId="2ECF0C50" w14:textId="6EB7ABC4" w:rsidR="3E6CC44E" w:rsidRDefault="09DBDE57" w:rsidP="0191A377">
            <w:pPr>
              <w:rPr>
                <w:rStyle w:val="eop"/>
                <w:rFonts w:ascii="Calibri" w:hAnsi="Calibri" w:cs="Calibri"/>
                <w:i/>
                <w:iCs/>
                <w:color w:val="000000" w:themeColor="text1"/>
              </w:rPr>
            </w:pPr>
            <w:r w:rsidRPr="0191A377">
              <w:rPr>
                <w:rStyle w:val="eop"/>
                <w:rFonts w:ascii="Calibri" w:hAnsi="Calibri" w:cs="Calibri"/>
                <w:i/>
                <w:iCs/>
                <w:color w:val="000000" w:themeColor="text1"/>
              </w:rPr>
              <w:t>Resident Case Study Oli</w:t>
            </w:r>
          </w:p>
          <w:p w14:paraId="32F50C6F" w14:textId="485B6F47" w:rsidR="3E6CC44E" w:rsidRDefault="6AF22EC7" w:rsidP="0191A377">
            <w:r>
              <w:rPr>
                <w:noProof/>
              </w:rPr>
              <w:drawing>
                <wp:inline distT="0" distB="0" distL="0" distR="0" wp14:anchorId="3E0283C1" wp14:editId="4748C037">
                  <wp:extent cx="1200150" cy="1200150"/>
                  <wp:effectExtent l="0" t="0" r="0" b="0"/>
                  <wp:docPr id="153806085" name="Picture 15380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p>
          <w:p w14:paraId="67F56100" w14:textId="31886041" w:rsidR="3E6CC44E" w:rsidRDefault="76C92797" w:rsidP="3E6CC44E">
            <w:r>
              <w:rPr>
                <w:noProof/>
              </w:rPr>
              <w:drawing>
                <wp:inline distT="0" distB="0" distL="0" distR="0" wp14:anchorId="3DCA648A" wp14:editId="192AC542">
                  <wp:extent cx="1209675" cy="295275"/>
                  <wp:effectExtent l="0" t="0" r="0" b="0"/>
                  <wp:docPr id="1258131626" name="Picture 125813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131626"/>
                          <pic:cNvPicPr/>
                        </pic:nvPicPr>
                        <pic:blipFill>
                          <a:blip r:embed="rId37">
                            <a:extLst>
                              <a:ext uri="{28A0092B-C50C-407E-A947-70E740481C1C}">
                                <a14:useLocalDpi xmlns:a14="http://schemas.microsoft.com/office/drawing/2010/main" val="0"/>
                              </a:ext>
                            </a:extLst>
                          </a:blip>
                          <a:stretch>
                            <a:fillRect/>
                          </a:stretch>
                        </pic:blipFill>
                        <pic:spPr>
                          <a:xfrm>
                            <a:off x="0" y="0"/>
                            <a:ext cx="1209675" cy="295275"/>
                          </a:xfrm>
                          <a:prstGeom prst="rect">
                            <a:avLst/>
                          </a:prstGeom>
                        </pic:spPr>
                      </pic:pic>
                    </a:graphicData>
                  </a:graphic>
                </wp:inline>
              </w:drawing>
            </w:r>
          </w:p>
        </w:tc>
        <w:tc>
          <w:tcPr>
            <w:tcW w:w="3000" w:type="dxa"/>
          </w:tcPr>
          <w:p w14:paraId="79733C38" w14:textId="6F32BA57" w:rsidR="6CB5AD71" w:rsidRDefault="19055AC3" w:rsidP="3E6CC44E">
            <w:r>
              <w:t xml:space="preserve">Your local </w:t>
            </w:r>
            <w:r w:rsidR="78190B70">
              <w:t>#</w:t>
            </w:r>
            <w:r>
              <w:t>MinorInjuryUnit (MIU) can help you get the treatment you need</w:t>
            </w:r>
            <w:r w:rsidR="6233C03E">
              <w:t>,</w:t>
            </w:r>
            <w:r>
              <w:t xml:space="preserve"> avoiding the long wait times in A&amp;E ⏰</w:t>
            </w:r>
          </w:p>
          <w:p w14:paraId="0574BCF9" w14:textId="50C5C7CB" w:rsidR="3E6CC44E" w:rsidRDefault="3E6CC44E" w:rsidP="3E6CC44E"/>
          <w:p w14:paraId="321E3952" w14:textId="5A75CE89" w:rsidR="6CB5AD71" w:rsidRDefault="6CB5AD71" w:rsidP="3E6CC44E">
            <w:r w:rsidRPr="3E6CC44E">
              <w:t xml:space="preserve">For more information visit ➡️️ </w:t>
            </w:r>
            <w:hyperlink r:id="rId38">
              <w:r w:rsidRPr="3E6CC44E">
                <w:rPr>
                  <w:rStyle w:val="Hyperlink"/>
                </w:rPr>
                <w:t>www.thinkwhichservice.co.uk</w:t>
              </w:r>
            </w:hyperlink>
            <w:r w:rsidRPr="3E6CC44E">
              <w:t xml:space="preserve"> #ThinkWhichService</w:t>
            </w:r>
          </w:p>
          <w:p w14:paraId="7D64D124" w14:textId="26667C17" w:rsidR="3E6CC44E" w:rsidRDefault="3E6CC44E" w:rsidP="3E6CC44E"/>
        </w:tc>
        <w:tc>
          <w:tcPr>
            <w:tcW w:w="4545" w:type="dxa"/>
          </w:tcPr>
          <w:p w14:paraId="7969734F" w14:textId="50CEF93C" w:rsidR="5B8B826F" w:rsidRDefault="22847E01" w:rsidP="3E6CC44E">
            <w:r>
              <w:t xml:space="preserve">Your local </w:t>
            </w:r>
            <w:r w:rsidR="6C2CB10A">
              <w:t>#</w:t>
            </w:r>
            <w:r>
              <w:t>MinorInjuryUnit (MIU) can help you get the treatment you need</w:t>
            </w:r>
            <w:r w:rsidR="694027B2">
              <w:t xml:space="preserve">, </w:t>
            </w:r>
            <w:r>
              <w:t>avoiding the long wait times in A&amp;E ⏰</w:t>
            </w:r>
          </w:p>
          <w:p w14:paraId="5EF1B1F6" w14:textId="50C5C7CB" w:rsidR="3E6CC44E" w:rsidRDefault="3E6CC44E" w:rsidP="3E6CC44E"/>
          <w:p w14:paraId="127117D3" w14:textId="5A75CE89" w:rsidR="5B8B826F" w:rsidRDefault="5B8B826F" w:rsidP="3E6CC44E">
            <w:r w:rsidRPr="3E6CC44E">
              <w:t xml:space="preserve">For more information visit ➡️️ </w:t>
            </w:r>
            <w:hyperlink>
              <w:r w:rsidRPr="3E6CC44E">
                <w:rPr>
                  <w:rStyle w:val="Hyperlink"/>
                </w:rPr>
                <w:t>www.thinkwhichservice.co.uk</w:t>
              </w:r>
            </w:hyperlink>
            <w:r w:rsidRPr="3E6CC44E">
              <w:t xml:space="preserve"> #ThinkWhichService</w:t>
            </w:r>
          </w:p>
        </w:tc>
      </w:tr>
      <w:tr w:rsidR="3E6CC44E" w14:paraId="2655F61A" w14:textId="77777777" w:rsidTr="0191A377">
        <w:trPr>
          <w:trHeight w:val="300"/>
        </w:trPr>
        <w:tc>
          <w:tcPr>
            <w:tcW w:w="780" w:type="dxa"/>
          </w:tcPr>
          <w:p w14:paraId="137D15CC" w14:textId="2E0A3BCC" w:rsidR="3E6CC44E" w:rsidRDefault="3E6CC44E" w:rsidP="3E6CC44E">
            <w:pPr>
              <w:rPr>
                <w:b/>
                <w:bCs/>
              </w:rPr>
            </w:pPr>
            <w:r w:rsidRPr="3E6CC44E">
              <w:rPr>
                <w:b/>
                <w:bCs/>
              </w:rPr>
              <w:t>4pm</w:t>
            </w:r>
          </w:p>
        </w:tc>
        <w:tc>
          <w:tcPr>
            <w:tcW w:w="2130" w:type="dxa"/>
          </w:tcPr>
          <w:p w14:paraId="37F34A53" w14:textId="47A351B2" w:rsidR="64241C4E" w:rsidRDefault="64241C4E" w:rsidP="3E6CC44E">
            <w:pPr>
              <w:rPr>
                <w:rStyle w:val="eop"/>
                <w:rFonts w:ascii="Calibri" w:hAnsi="Calibri" w:cs="Calibri"/>
                <w:i/>
                <w:iCs/>
                <w:color w:val="000000" w:themeColor="text1"/>
              </w:rPr>
            </w:pPr>
            <w:r w:rsidRPr="3E6CC44E">
              <w:rPr>
                <w:rStyle w:val="normaltextrun"/>
                <w:rFonts w:ascii="Calibri" w:hAnsi="Calibri" w:cs="Calibri"/>
                <w:i/>
                <w:iCs/>
                <w:color w:val="000000" w:themeColor="text1"/>
              </w:rPr>
              <w:t>Video - MIU Nurse</w:t>
            </w:r>
            <w:r w:rsidR="3E6CC44E" w:rsidRPr="3E6CC44E">
              <w:rPr>
                <w:rStyle w:val="normaltextrun"/>
                <w:rFonts w:ascii="Calibri" w:hAnsi="Calibri" w:cs="Calibri"/>
                <w:i/>
                <w:iCs/>
                <w:color w:val="000000" w:themeColor="text1"/>
              </w:rPr>
              <w:t xml:space="preserve"> benefit of MIU</w:t>
            </w:r>
            <w:r w:rsidR="3E6CC44E" w:rsidRPr="3E6CC44E">
              <w:rPr>
                <w:rStyle w:val="eop"/>
                <w:rFonts w:ascii="Calibri" w:hAnsi="Calibri" w:cs="Calibri"/>
                <w:i/>
                <w:iCs/>
                <w:color w:val="000000" w:themeColor="text1"/>
              </w:rPr>
              <w:t> </w:t>
            </w:r>
          </w:p>
          <w:p w14:paraId="5B3C3162" w14:textId="7B43F62B" w:rsidR="2AE4999B" w:rsidRDefault="2AE4999B" w:rsidP="3E6CC44E">
            <w:r>
              <w:rPr>
                <w:noProof/>
              </w:rPr>
              <w:drawing>
                <wp:inline distT="0" distB="0" distL="0" distR="0" wp14:anchorId="4FD9B907" wp14:editId="0A5386CB">
                  <wp:extent cx="933450" cy="1209675"/>
                  <wp:effectExtent l="0" t="0" r="0" b="0"/>
                  <wp:docPr id="298331068" name="Picture 29833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933450" cy="1209675"/>
                          </a:xfrm>
                          <a:prstGeom prst="rect">
                            <a:avLst/>
                          </a:prstGeom>
                        </pic:spPr>
                      </pic:pic>
                    </a:graphicData>
                  </a:graphic>
                </wp:inline>
              </w:drawing>
            </w:r>
          </w:p>
          <w:p w14:paraId="5F95449E" w14:textId="7AEF30E0" w:rsidR="3E6CC44E" w:rsidRDefault="3E6CC44E" w:rsidP="3E6CC44E">
            <w:pPr>
              <w:rPr>
                <w:b/>
                <w:bCs/>
                <w:sz w:val="28"/>
                <w:szCs w:val="28"/>
              </w:rPr>
            </w:pPr>
          </w:p>
        </w:tc>
        <w:tc>
          <w:tcPr>
            <w:tcW w:w="3000" w:type="dxa"/>
          </w:tcPr>
          <w:p w14:paraId="65FA48CD" w14:textId="23D3154D" w:rsidR="3A59C2E6" w:rsidRDefault="3A59C2E6" w:rsidP="3E6CC44E">
            <w:r w:rsidRPr="3E6CC44E">
              <w:t xml:space="preserve">If you have a non-life-threatening matter, head to your local MIU for urgent treatment or advice, without the long A&amp;E wait </w:t>
            </w:r>
            <w:proofErr w:type="gramStart"/>
            <w:r w:rsidRPr="3E6CC44E">
              <w:t>times ⏰ MIUs</w:t>
            </w:r>
            <w:proofErr w:type="gramEnd"/>
            <w:r w:rsidRPr="3E6CC44E">
              <w:t xml:space="preserve"> are located at our community hospitals in Bridgnorth, Ludlow, Whitchurch, and Oswestry Health Centre. </w:t>
            </w:r>
          </w:p>
          <w:p w14:paraId="58B9C661" w14:textId="72A7F6F4" w:rsidR="3E6CC44E" w:rsidRDefault="3E6CC44E" w:rsidP="3E6CC44E"/>
          <w:p w14:paraId="40FCCEB0" w14:textId="6C0380F2" w:rsidR="3A59C2E6" w:rsidRDefault="3A59C2E6" w:rsidP="3E6CC44E">
            <w:r w:rsidRPr="3E6CC44E">
              <w:t xml:space="preserve">➡️️ </w:t>
            </w:r>
            <w:hyperlink>
              <w:r w:rsidRPr="3E6CC44E">
                <w:rPr>
                  <w:rStyle w:val="Hyperlink"/>
                </w:rPr>
                <w:t>www.thinkwhichservice.co.uk</w:t>
              </w:r>
            </w:hyperlink>
          </w:p>
          <w:p w14:paraId="65EC4E30" w14:textId="389F1294" w:rsidR="3E6CC44E" w:rsidRDefault="3E6CC44E" w:rsidP="3E6CC44E"/>
          <w:p w14:paraId="29B192BF" w14:textId="345BFF18" w:rsidR="3E6CC44E" w:rsidRDefault="3E6CC44E" w:rsidP="3E6CC44E">
            <w:pPr>
              <w:rPr>
                <w:rFonts w:ascii="Calibri" w:eastAsia="Calibri" w:hAnsi="Calibri" w:cs="Calibri"/>
              </w:rPr>
            </w:pPr>
          </w:p>
        </w:tc>
        <w:tc>
          <w:tcPr>
            <w:tcW w:w="4545" w:type="dxa"/>
          </w:tcPr>
          <w:p w14:paraId="10EA7CA2" w14:textId="38550360" w:rsidR="18B93AB3" w:rsidRDefault="18B93AB3" w:rsidP="3E6CC44E">
            <w:r w:rsidRPr="3E6CC44E">
              <w:t xml:space="preserve">If you have a non-life-threatening matter, head to your local MIU for urgent treatment or advice, without the long A&amp;E wait </w:t>
            </w:r>
            <w:proofErr w:type="gramStart"/>
            <w:r w:rsidRPr="3E6CC44E">
              <w:t>times</w:t>
            </w:r>
            <w:proofErr w:type="gramEnd"/>
            <w:r w:rsidRPr="3E6CC44E">
              <w:t xml:space="preserve"> ⏰</w:t>
            </w:r>
          </w:p>
          <w:p w14:paraId="5FCB62CD" w14:textId="4DEA16C6" w:rsidR="3E6CC44E" w:rsidRDefault="3E6CC44E" w:rsidP="3E6CC44E"/>
          <w:p w14:paraId="01826438" w14:textId="3F6B6C63" w:rsidR="18B93AB3" w:rsidRDefault="18B93AB3" w:rsidP="3E6CC44E">
            <w:r w:rsidRPr="3E6CC44E">
              <w:t xml:space="preserve">MIUs are located at our community hospitals in Bridgnorth, Ludlow, Whitchurch, and Oswestry Health Centre. </w:t>
            </w:r>
          </w:p>
          <w:p w14:paraId="04F877F1" w14:textId="5DA12025" w:rsidR="3E6CC44E" w:rsidRDefault="3E6CC44E" w:rsidP="3E6CC44E"/>
          <w:p w14:paraId="18472769" w14:textId="1781CBF8" w:rsidR="18B93AB3" w:rsidRDefault="18B93AB3" w:rsidP="3E6CC44E">
            <w:r w:rsidRPr="3E6CC44E">
              <w:t xml:space="preserve">For more information visit ➡️️ </w:t>
            </w:r>
            <w:hyperlink>
              <w:r w:rsidRPr="3E6CC44E">
                <w:rPr>
                  <w:rStyle w:val="Hyperlink"/>
                </w:rPr>
                <w:t>www.thinkwhichservice.co.uk</w:t>
              </w:r>
            </w:hyperlink>
            <w:r w:rsidRPr="3E6CC44E">
              <w:t xml:space="preserve"> #ThinkWhichService</w:t>
            </w:r>
          </w:p>
          <w:p w14:paraId="04CF242F" w14:textId="6E32DFD5" w:rsidR="3E6CC44E" w:rsidRDefault="3E6CC44E" w:rsidP="3E6CC44E"/>
        </w:tc>
      </w:tr>
    </w:tbl>
    <w:p w14:paraId="4D8064CC" w14:textId="1DE35F27" w:rsidR="00455995" w:rsidRDefault="00455995" w:rsidP="3E6CC44E"/>
    <w:p w14:paraId="292E9219" w14:textId="77777777" w:rsidR="00455995" w:rsidRDefault="00455995"/>
    <w:p w14:paraId="6A58D6F4" w14:textId="55EFF2D3" w:rsidR="00455995" w:rsidRDefault="00455995" w:rsidP="7D3F8CC1"/>
    <w:p w14:paraId="57144712" w14:textId="77777777" w:rsidR="0040739C" w:rsidRDefault="0040739C" w:rsidP="7D3F8CC1"/>
    <w:p w14:paraId="305A555E" w14:textId="2F9CAB2A" w:rsidR="4A0C2A8C" w:rsidRDefault="4A0C2A8C" w:rsidP="4A0C2A8C"/>
    <w:p w14:paraId="6648AE61" w14:textId="5D2183F1" w:rsidR="243077BD" w:rsidRDefault="243077BD" w:rsidP="7E2FFC7D">
      <w:pPr>
        <w:rPr>
          <w:b/>
          <w:bCs/>
          <w:sz w:val="24"/>
          <w:szCs w:val="24"/>
        </w:rPr>
      </w:pPr>
      <w:r w:rsidRPr="4A0C2A8C">
        <w:rPr>
          <w:b/>
          <w:bCs/>
          <w:sz w:val="24"/>
          <w:szCs w:val="24"/>
        </w:rPr>
        <w:t>S</w:t>
      </w:r>
      <w:r w:rsidR="4C41F39D" w:rsidRPr="4A0C2A8C">
        <w:rPr>
          <w:b/>
          <w:bCs/>
          <w:sz w:val="24"/>
          <w:szCs w:val="24"/>
        </w:rPr>
        <w:t>atur</w:t>
      </w:r>
      <w:r w:rsidRPr="4A0C2A8C">
        <w:rPr>
          <w:b/>
          <w:bCs/>
          <w:sz w:val="24"/>
          <w:szCs w:val="24"/>
        </w:rPr>
        <w:t>day, 1</w:t>
      </w:r>
      <w:r w:rsidR="684164AA" w:rsidRPr="4A0C2A8C">
        <w:rPr>
          <w:b/>
          <w:bCs/>
          <w:sz w:val="24"/>
          <w:szCs w:val="24"/>
        </w:rPr>
        <w:t>7</w:t>
      </w:r>
      <w:r w:rsidRPr="4A0C2A8C">
        <w:rPr>
          <w:b/>
          <w:bCs/>
          <w:sz w:val="24"/>
          <w:szCs w:val="24"/>
        </w:rPr>
        <w:t xml:space="preserve"> February 2024 – 999 / </w:t>
      </w:r>
      <w:r w:rsidR="006033C2" w:rsidRPr="4A0C2A8C">
        <w:rPr>
          <w:b/>
          <w:bCs/>
          <w:sz w:val="24"/>
          <w:szCs w:val="24"/>
        </w:rPr>
        <w:t>A</w:t>
      </w:r>
      <w:r w:rsidRPr="4A0C2A8C">
        <w:rPr>
          <w:b/>
          <w:bCs/>
          <w:sz w:val="24"/>
          <w:szCs w:val="24"/>
        </w:rPr>
        <w:t>&amp;</w:t>
      </w:r>
      <w:r w:rsidR="006033C2" w:rsidRPr="4A0C2A8C">
        <w:rPr>
          <w:b/>
          <w:bCs/>
          <w:sz w:val="24"/>
          <w:szCs w:val="24"/>
        </w:rPr>
        <w:t>E</w:t>
      </w:r>
    </w:p>
    <w:tbl>
      <w:tblPr>
        <w:tblStyle w:val="TableGrid"/>
        <w:tblW w:w="0" w:type="auto"/>
        <w:tblLook w:val="06A0" w:firstRow="1" w:lastRow="0" w:firstColumn="1" w:lastColumn="0" w:noHBand="1" w:noVBand="1"/>
      </w:tblPr>
      <w:tblGrid>
        <w:gridCol w:w="780"/>
        <w:gridCol w:w="2130"/>
        <w:gridCol w:w="3000"/>
        <w:gridCol w:w="4545"/>
      </w:tblGrid>
      <w:tr w:rsidR="7E2FFC7D" w14:paraId="4449C229" w14:textId="77777777" w:rsidTr="7E2FFC7D">
        <w:trPr>
          <w:trHeight w:val="300"/>
        </w:trPr>
        <w:tc>
          <w:tcPr>
            <w:tcW w:w="780" w:type="dxa"/>
            <w:shd w:val="clear" w:color="auto" w:fill="FF0000"/>
          </w:tcPr>
          <w:p w14:paraId="7CA69FF9" w14:textId="77777777" w:rsidR="7E2FFC7D" w:rsidRDefault="7E2FFC7D" w:rsidP="7E2FFC7D">
            <w:pPr>
              <w:rPr>
                <w:b/>
                <w:bCs/>
                <w:sz w:val="24"/>
                <w:szCs w:val="24"/>
              </w:rPr>
            </w:pPr>
            <w:r w:rsidRPr="7E2FFC7D">
              <w:rPr>
                <w:b/>
                <w:bCs/>
                <w:sz w:val="24"/>
                <w:szCs w:val="24"/>
              </w:rPr>
              <w:t>Time</w:t>
            </w:r>
          </w:p>
        </w:tc>
        <w:tc>
          <w:tcPr>
            <w:tcW w:w="2130" w:type="dxa"/>
            <w:shd w:val="clear" w:color="auto" w:fill="FF0000"/>
          </w:tcPr>
          <w:p w14:paraId="5447B124" w14:textId="77777777" w:rsidR="7E2FFC7D" w:rsidRDefault="7E2FFC7D" w:rsidP="7E2FFC7D">
            <w:pPr>
              <w:rPr>
                <w:b/>
                <w:bCs/>
                <w:sz w:val="24"/>
                <w:szCs w:val="24"/>
              </w:rPr>
            </w:pPr>
            <w:r w:rsidRPr="7E2FFC7D">
              <w:rPr>
                <w:b/>
                <w:bCs/>
                <w:sz w:val="24"/>
                <w:szCs w:val="24"/>
              </w:rPr>
              <w:t>Image</w:t>
            </w:r>
          </w:p>
        </w:tc>
        <w:tc>
          <w:tcPr>
            <w:tcW w:w="3000" w:type="dxa"/>
            <w:shd w:val="clear" w:color="auto" w:fill="FF0000"/>
          </w:tcPr>
          <w:p w14:paraId="4181CB0E" w14:textId="7170EACB" w:rsidR="7E2FFC7D" w:rsidRDefault="7E2FFC7D" w:rsidP="7E2FFC7D">
            <w:pPr>
              <w:rPr>
                <w:b/>
                <w:bCs/>
                <w:sz w:val="24"/>
                <w:szCs w:val="24"/>
              </w:rPr>
            </w:pPr>
            <w:r w:rsidRPr="7E2FFC7D">
              <w:rPr>
                <w:b/>
                <w:bCs/>
                <w:sz w:val="24"/>
                <w:szCs w:val="24"/>
              </w:rPr>
              <w:t>X (Twitter) copy</w:t>
            </w:r>
          </w:p>
        </w:tc>
        <w:tc>
          <w:tcPr>
            <w:tcW w:w="4545" w:type="dxa"/>
            <w:shd w:val="clear" w:color="auto" w:fill="FF0000"/>
          </w:tcPr>
          <w:p w14:paraId="40A894DD" w14:textId="0E884573" w:rsidR="7E2FFC7D" w:rsidRDefault="7E2FFC7D" w:rsidP="7E2FFC7D">
            <w:pPr>
              <w:rPr>
                <w:b/>
                <w:bCs/>
                <w:sz w:val="24"/>
                <w:szCs w:val="24"/>
              </w:rPr>
            </w:pPr>
            <w:r w:rsidRPr="7E2FFC7D">
              <w:rPr>
                <w:b/>
                <w:bCs/>
                <w:sz w:val="24"/>
                <w:szCs w:val="24"/>
              </w:rPr>
              <w:t>Facebook / LinkedIn copy</w:t>
            </w:r>
          </w:p>
        </w:tc>
      </w:tr>
      <w:tr w:rsidR="7E2FFC7D" w14:paraId="7F363E5C" w14:textId="77777777" w:rsidTr="7E2FFC7D">
        <w:trPr>
          <w:trHeight w:val="300"/>
        </w:trPr>
        <w:tc>
          <w:tcPr>
            <w:tcW w:w="780" w:type="dxa"/>
          </w:tcPr>
          <w:p w14:paraId="380DCC92" w14:textId="019F2684" w:rsidR="7E2FFC7D" w:rsidRDefault="7E2FFC7D" w:rsidP="7E2FFC7D">
            <w:pPr>
              <w:rPr>
                <w:b/>
                <w:bCs/>
              </w:rPr>
            </w:pPr>
            <w:r w:rsidRPr="7E2FFC7D">
              <w:rPr>
                <w:b/>
                <w:bCs/>
              </w:rPr>
              <w:t>12pm</w:t>
            </w:r>
          </w:p>
        </w:tc>
        <w:tc>
          <w:tcPr>
            <w:tcW w:w="2130" w:type="dxa"/>
          </w:tcPr>
          <w:p w14:paraId="128CF562" w14:textId="1A558454" w:rsidR="7E2FFC7D" w:rsidRDefault="7E2FFC7D" w:rsidP="7E2FFC7D">
            <w:pPr>
              <w:rPr>
                <w:rStyle w:val="normaltextrun"/>
                <w:rFonts w:ascii="Calibri" w:hAnsi="Calibri" w:cs="Calibri"/>
                <w:i/>
                <w:iCs/>
                <w:color w:val="000000" w:themeColor="text1"/>
              </w:rPr>
            </w:pPr>
            <w:r w:rsidRPr="7E2FFC7D">
              <w:rPr>
                <w:rStyle w:val="normaltextrun"/>
                <w:rFonts w:ascii="Calibri" w:hAnsi="Calibri" w:cs="Calibri"/>
                <w:i/>
                <w:iCs/>
                <w:color w:val="000000" w:themeColor="text1"/>
              </w:rPr>
              <w:t>Video - A&amp;E consultant when to use A&amp;E</w:t>
            </w:r>
          </w:p>
          <w:p w14:paraId="2A7C13B0" w14:textId="29638552" w:rsidR="7E2FFC7D" w:rsidRDefault="7E2FFC7D">
            <w:r>
              <w:rPr>
                <w:noProof/>
              </w:rPr>
              <w:drawing>
                <wp:inline distT="0" distB="0" distL="0" distR="0" wp14:anchorId="6EE2944F" wp14:editId="383795BB">
                  <wp:extent cx="1067700" cy="1412478"/>
                  <wp:effectExtent l="0" t="0" r="0" b="0"/>
                  <wp:docPr id="1667815133" name="Picture 168550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505007"/>
                          <pic:cNvPicPr/>
                        </pic:nvPicPr>
                        <pic:blipFill>
                          <a:blip r:embed="rId40">
                            <a:extLst>
                              <a:ext uri="{28A0092B-C50C-407E-A947-70E740481C1C}">
                                <a14:useLocalDpi xmlns:a14="http://schemas.microsoft.com/office/drawing/2010/main" val="0"/>
                              </a:ext>
                            </a:extLst>
                          </a:blip>
                          <a:stretch>
                            <a:fillRect/>
                          </a:stretch>
                        </pic:blipFill>
                        <pic:spPr>
                          <a:xfrm>
                            <a:off x="0" y="0"/>
                            <a:ext cx="1067700" cy="1412478"/>
                          </a:xfrm>
                          <a:prstGeom prst="rect">
                            <a:avLst/>
                          </a:prstGeom>
                        </pic:spPr>
                      </pic:pic>
                    </a:graphicData>
                  </a:graphic>
                </wp:inline>
              </w:drawing>
            </w:r>
          </w:p>
          <w:p w14:paraId="6C02AF43" w14:textId="775392FE" w:rsidR="7E2FFC7D" w:rsidRDefault="7E2FFC7D" w:rsidP="7E2FFC7D">
            <w:pPr>
              <w:rPr>
                <w:rStyle w:val="normaltextrun"/>
                <w:rFonts w:ascii="Calibri" w:hAnsi="Calibri" w:cs="Calibri"/>
                <w:b/>
                <w:bCs/>
                <w:color w:val="000000" w:themeColor="text1"/>
              </w:rPr>
            </w:pPr>
          </w:p>
        </w:tc>
        <w:tc>
          <w:tcPr>
            <w:tcW w:w="3000" w:type="dxa"/>
          </w:tcPr>
          <w:p w14:paraId="2184656D" w14:textId="3CDFE08F" w:rsidR="7E2FFC7D" w:rsidRDefault="7E2FFC7D" w:rsidP="7E2FFC7D">
            <w:pPr>
              <w:rPr>
                <w:rFonts w:ascii="Calibri" w:eastAsia="Calibri" w:hAnsi="Calibri" w:cs="Calibri"/>
              </w:rPr>
            </w:pPr>
            <w:r>
              <w:t>❗ Thi</w:t>
            </w:r>
            <w:r w:rsidRPr="7E2FFC7D">
              <w:rPr>
                <w:rFonts w:ascii="Calibri" w:eastAsia="Calibri" w:hAnsi="Calibri" w:cs="Calibri"/>
              </w:rPr>
              <w:t>nk 999 and A&amp;E for life-threatening emergencies only. Help us keep A&amp;E free for genuine emergencies.</w:t>
            </w:r>
          </w:p>
          <w:p w14:paraId="603E08F0" w14:textId="033FE9B9" w:rsidR="7E2FFC7D" w:rsidRDefault="7E2FFC7D" w:rsidP="7E2FFC7D">
            <w:pPr>
              <w:rPr>
                <w:b/>
                <w:bCs/>
                <w:sz w:val="28"/>
                <w:szCs w:val="28"/>
              </w:rPr>
            </w:pPr>
          </w:p>
          <w:p w14:paraId="65DFF573" w14:textId="3A504EEA" w:rsidR="7E2FFC7D" w:rsidRDefault="7E2FFC7D">
            <w:r>
              <w:t xml:space="preserve">For more information visit ➡️️ </w:t>
            </w:r>
            <w:hyperlink r:id="rId41">
              <w:r w:rsidRPr="7E2FFC7D">
                <w:rPr>
                  <w:rStyle w:val="Hyperlink"/>
                </w:rPr>
                <w:t>www.thinkwhichservice.co.uk</w:t>
              </w:r>
            </w:hyperlink>
            <w:r>
              <w:t xml:space="preserve"> #ThinkWhichService</w:t>
            </w:r>
          </w:p>
          <w:p w14:paraId="2E7C865A" w14:textId="6DA94ACB" w:rsidR="7E2FFC7D" w:rsidRDefault="7E2FFC7D" w:rsidP="7E2FFC7D">
            <w:pPr>
              <w:rPr>
                <w:b/>
                <w:bCs/>
                <w:sz w:val="28"/>
                <w:szCs w:val="28"/>
              </w:rPr>
            </w:pPr>
          </w:p>
        </w:tc>
        <w:tc>
          <w:tcPr>
            <w:tcW w:w="4545" w:type="dxa"/>
          </w:tcPr>
          <w:p w14:paraId="689E40ED" w14:textId="4F0AA1D6" w:rsidR="7E2FFC7D" w:rsidRDefault="7E2FFC7D" w:rsidP="7E2FFC7D">
            <w:pPr>
              <w:rPr>
                <w:rFonts w:ascii="Calibri" w:eastAsia="Calibri" w:hAnsi="Calibri" w:cs="Calibri"/>
              </w:rPr>
            </w:pPr>
            <w:r>
              <w:t>❗ Thi</w:t>
            </w:r>
            <w:r w:rsidRPr="7E2FFC7D">
              <w:rPr>
                <w:rFonts w:ascii="Calibri" w:eastAsia="Calibri" w:hAnsi="Calibri" w:cs="Calibri"/>
              </w:rPr>
              <w:t>nk 999 and A&amp;E for life-threatening emergencies only. Help us keep A&amp;E free for genuine emergencies.</w:t>
            </w:r>
          </w:p>
          <w:p w14:paraId="318C8C4D" w14:textId="033FE9B9" w:rsidR="7E2FFC7D" w:rsidRDefault="7E2FFC7D" w:rsidP="7E2FFC7D">
            <w:pPr>
              <w:rPr>
                <w:b/>
                <w:bCs/>
                <w:sz w:val="28"/>
                <w:szCs w:val="28"/>
              </w:rPr>
            </w:pPr>
          </w:p>
          <w:p w14:paraId="3441AF67" w14:textId="3A504EEA" w:rsidR="7E2FFC7D" w:rsidRDefault="7E2FFC7D">
            <w:r>
              <w:t xml:space="preserve">For more information visit ➡️️ </w:t>
            </w:r>
            <w:hyperlink r:id="rId42">
              <w:r w:rsidRPr="7E2FFC7D">
                <w:rPr>
                  <w:rStyle w:val="Hyperlink"/>
                </w:rPr>
                <w:t>www.thinkwhichservice.co.uk</w:t>
              </w:r>
            </w:hyperlink>
            <w:r>
              <w:t xml:space="preserve"> #ThinkWhichService</w:t>
            </w:r>
          </w:p>
          <w:p w14:paraId="440772D8" w14:textId="2DDFBA20" w:rsidR="7E2FFC7D" w:rsidRDefault="7E2FFC7D" w:rsidP="7E2FFC7D">
            <w:pPr>
              <w:rPr>
                <w:rStyle w:val="eop"/>
                <w:rFonts w:ascii="Calibri" w:hAnsi="Calibri" w:cs="Calibri"/>
                <w:color w:val="000000" w:themeColor="text1"/>
              </w:rPr>
            </w:pPr>
          </w:p>
        </w:tc>
      </w:tr>
      <w:tr w:rsidR="7E2FFC7D" w14:paraId="1F7958D2" w14:textId="77777777" w:rsidTr="7E2FFC7D">
        <w:trPr>
          <w:trHeight w:val="300"/>
        </w:trPr>
        <w:tc>
          <w:tcPr>
            <w:tcW w:w="780" w:type="dxa"/>
          </w:tcPr>
          <w:p w14:paraId="2BF82C04" w14:textId="1BEDEEB6" w:rsidR="7E2FFC7D" w:rsidRDefault="7E2FFC7D" w:rsidP="7E2FFC7D">
            <w:pPr>
              <w:rPr>
                <w:b/>
                <w:bCs/>
              </w:rPr>
            </w:pPr>
            <w:r w:rsidRPr="7E2FFC7D">
              <w:rPr>
                <w:b/>
                <w:bCs/>
              </w:rPr>
              <w:t>2pm</w:t>
            </w:r>
          </w:p>
        </w:tc>
        <w:tc>
          <w:tcPr>
            <w:tcW w:w="2130" w:type="dxa"/>
          </w:tcPr>
          <w:p w14:paraId="65164E5F" w14:textId="17B51531" w:rsidR="7E2FFC7D" w:rsidRDefault="7E2FFC7D" w:rsidP="7E2FFC7D">
            <w:pPr>
              <w:rPr>
                <w:rStyle w:val="eop"/>
                <w:rFonts w:ascii="Calibri" w:hAnsi="Calibri" w:cs="Calibri"/>
                <w:color w:val="000000" w:themeColor="text1"/>
              </w:rPr>
            </w:pPr>
            <w:r w:rsidRPr="7E2FFC7D">
              <w:rPr>
                <w:rStyle w:val="normaltextrun"/>
                <w:rFonts w:ascii="Calibri" w:hAnsi="Calibri" w:cs="Calibri"/>
                <w:i/>
                <w:iCs/>
                <w:color w:val="000000" w:themeColor="text1"/>
              </w:rPr>
              <w:t xml:space="preserve">Paramedic Graphic When to dial </w:t>
            </w:r>
            <w:proofErr w:type="gramStart"/>
            <w:r w:rsidRPr="7E2FFC7D">
              <w:rPr>
                <w:rStyle w:val="normaltextrun"/>
                <w:rFonts w:ascii="Calibri" w:hAnsi="Calibri" w:cs="Calibri"/>
                <w:i/>
                <w:iCs/>
                <w:color w:val="000000" w:themeColor="text1"/>
              </w:rPr>
              <w:t>999</w:t>
            </w:r>
            <w:proofErr w:type="gramEnd"/>
            <w:r w:rsidRPr="7E2FFC7D">
              <w:rPr>
                <w:rStyle w:val="normaltextrun"/>
                <w:rFonts w:ascii="Calibri" w:hAnsi="Calibri" w:cs="Calibri"/>
                <w:i/>
                <w:iCs/>
                <w:color w:val="000000" w:themeColor="text1"/>
              </w:rPr>
              <w:t> </w:t>
            </w:r>
            <w:r w:rsidRPr="7E2FFC7D">
              <w:rPr>
                <w:rStyle w:val="eop"/>
                <w:rFonts w:ascii="Calibri" w:hAnsi="Calibri" w:cs="Calibri"/>
                <w:color w:val="000000" w:themeColor="text1"/>
              </w:rPr>
              <w:t> </w:t>
            </w:r>
          </w:p>
          <w:p w14:paraId="498815BA" w14:textId="6B543FCE" w:rsidR="7E2FFC7D" w:rsidRDefault="7E2FFC7D">
            <w:r>
              <w:rPr>
                <w:noProof/>
              </w:rPr>
              <w:drawing>
                <wp:inline distT="0" distB="0" distL="0" distR="0" wp14:anchorId="4967DDC6" wp14:editId="0C0A58DD">
                  <wp:extent cx="1076325" cy="1362075"/>
                  <wp:effectExtent l="0" t="0" r="0" b="0"/>
                  <wp:docPr id="1938105266" name="Picture 36035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356358"/>
                          <pic:cNvPicPr/>
                        </pic:nvPicPr>
                        <pic:blipFill>
                          <a:blip r:embed="rId43">
                            <a:extLst>
                              <a:ext uri="{28A0092B-C50C-407E-A947-70E740481C1C}">
                                <a14:useLocalDpi xmlns:a14="http://schemas.microsoft.com/office/drawing/2010/main" val="0"/>
                              </a:ext>
                            </a:extLst>
                          </a:blip>
                          <a:stretch>
                            <a:fillRect/>
                          </a:stretch>
                        </pic:blipFill>
                        <pic:spPr>
                          <a:xfrm>
                            <a:off x="0" y="0"/>
                            <a:ext cx="1076325" cy="1362075"/>
                          </a:xfrm>
                          <a:prstGeom prst="rect">
                            <a:avLst/>
                          </a:prstGeom>
                        </pic:spPr>
                      </pic:pic>
                    </a:graphicData>
                  </a:graphic>
                </wp:inline>
              </w:drawing>
            </w:r>
          </w:p>
        </w:tc>
        <w:tc>
          <w:tcPr>
            <w:tcW w:w="3000" w:type="dxa"/>
          </w:tcPr>
          <w:p w14:paraId="6F129549" w14:textId="1850DC3F" w:rsidR="7E2FFC7D" w:rsidRDefault="7E2FFC7D">
            <w:r w:rsidRPr="7E2FFC7D">
              <w:rPr>
                <w:rFonts w:ascii="Source Sans Pro" w:eastAsia="Source Sans Pro" w:hAnsi="Source Sans Pro" w:cs="Source Sans Pro"/>
                <w:color w:val="241F21"/>
                <w:sz w:val="24"/>
                <w:szCs w:val="24"/>
              </w:rPr>
              <w:t>☎️</w:t>
            </w:r>
            <w:r>
              <w:t xml:space="preserve"> Please only call 999 for genuine life-threatening emergencies and use NHS 111 online or by phone or a Minor Injury Unit (MIU) for other urgent care needs. </w:t>
            </w:r>
          </w:p>
          <w:p w14:paraId="02B64AA5" w14:textId="05C2D405" w:rsidR="7E2FFC7D" w:rsidRDefault="7E2FFC7D"/>
          <w:p w14:paraId="70425766" w14:textId="3A504EEA" w:rsidR="7E2FFC7D" w:rsidRDefault="7E2FFC7D">
            <w:r>
              <w:t xml:space="preserve">For more information visit ➡️️ </w:t>
            </w:r>
            <w:hyperlink r:id="rId44">
              <w:r w:rsidRPr="7E2FFC7D">
                <w:rPr>
                  <w:rStyle w:val="Hyperlink"/>
                </w:rPr>
                <w:t>www.thinkwhichservice.co.uk</w:t>
              </w:r>
            </w:hyperlink>
            <w:r>
              <w:t xml:space="preserve"> #ThinkWhichService</w:t>
            </w:r>
          </w:p>
          <w:p w14:paraId="712AF63A" w14:textId="706793F8" w:rsidR="7E2FFC7D" w:rsidRDefault="7E2FFC7D"/>
        </w:tc>
        <w:tc>
          <w:tcPr>
            <w:tcW w:w="4545" w:type="dxa"/>
          </w:tcPr>
          <w:p w14:paraId="09D2BCA5" w14:textId="618DF624" w:rsidR="7E2FFC7D" w:rsidRDefault="7E2FFC7D">
            <w:r w:rsidRPr="7E2FFC7D">
              <w:rPr>
                <w:rFonts w:ascii="Source Sans Pro" w:eastAsia="Source Sans Pro" w:hAnsi="Source Sans Pro" w:cs="Source Sans Pro"/>
                <w:color w:val="241F21"/>
                <w:sz w:val="24"/>
                <w:szCs w:val="24"/>
              </w:rPr>
              <w:t>☎️</w:t>
            </w:r>
            <w:r w:rsidRPr="7E2FFC7D">
              <w:rPr>
                <w:rFonts w:ascii="Calibri" w:eastAsia="Calibri" w:hAnsi="Calibri" w:cs="Calibri"/>
              </w:rPr>
              <w:t xml:space="preserve"> </w:t>
            </w:r>
            <w:r>
              <w:t xml:space="preserve">Please only call 999 for genuine life-threatening emergencies and use NHS 111 online or by phone or a Minor Injury Unit (MIU) for other urgent care needs. </w:t>
            </w:r>
          </w:p>
          <w:p w14:paraId="6AD9961C" w14:textId="05C2D405" w:rsidR="7E2FFC7D" w:rsidRDefault="7E2FFC7D"/>
          <w:p w14:paraId="060CADFB" w14:textId="417C4367" w:rsidR="7E2FFC7D" w:rsidRDefault="7E2FFC7D">
            <w:r>
              <w:t xml:space="preserve">For more information visit ➡️️ </w:t>
            </w:r>
            <w:hyperlink r:id="rId45">
              <w:r w:rsidRPr="7E2FFC7D">
                <w:rPr>
                  <w:rStyle w:val="Hyperlink"/>
                </w:rPr>
                <w:t>www.thinkwhichservice.co.uk</w:t>
              </w:r>
            </w:hyperlink>
            <w:r>
              <w:t xml:space="preserve"> #ThinkWhichService</w:t>
            </w:r>
          </w:p>
          <w:p w14:paraId="106210DD" w14:textId="6D05E582" w:rsidR="7E2FFC7D" w:rsidRDefault="7E2FFC7D"/>
          <w:p w14:paraId="1CC4FAC3" w14:textId="3214CD53" w:rsidR="7E2FFC7D" w:rsidRDefault="7E2FFC7D" w:rsidP="7E2FFC7D">
            <w:pPr>
              <w:rPr>
                <w:rFonts w:ascii="Calibri" w:eastAsia="Calibri" w:hAnsi="Calibri" w:cs="Calibri"/>
              </w:rPr>
            </w:pPr>
          </w:p>
          <w:p w14:paraId="2C08471D" w14:textId="74BE825E" w:rsidR="7E2FFC7D" w:rsidRDefault="7E2FFC7D" w:rsidP="7E2FFC7D">
            <w:pPr>
              <w:rPr>
                <w:rFonts w:ascii="Calibri" w:eastAsia="Calibri" w:hAnsi="Calibri" w:cs="Calibri"/>
              </w:rPr>
            </w:pPr>
          </w:p>
        </w:tc>
      </w:tr>
      <w:tr w:rsidR="7E2FFC7D" w14:paraId="6E71009E" w14:textId="77777777" w:rsidTr="7E2FFC7D">
        <w:trPr>
          <w:trHeight w:val="300"/>
        </w:trPr>
        <w:tc>
          <w:tcPr>
            <w:tcW w:w="780" w:type="dxa"/>
          </w:tcPr>
          <w:p w14:paraId="42B10243" w14:textId="6F6E60E0" w:rsidR="7E2FFC7D" w:rsidRDefault="7E2FFC7D" w:rsidP="7E2FFC7D">
            <w:pPr>
              <w:rPr>
                <w:b/>
                <w:bCs/>
              </w:rPr>
            </w:pPr>
            <w:r w:rsidRPr="7E2FFC7D">
              <w:rPr>
                <w:b/>
                <w:bCs/>
              </w:rPr>
              <w:t>3pm</w:t>
            </w:r>
          </w:p>
        </w:tc>
        <w:tc>
          <w:tcPr>
            <w:tcW w:w="2130" w:type="dxa"/>
          </w:tcPr>
          <w:p w14:paraId="4518CD78" w14:textId="7F955D86" w:rsidR="7E2FFC7D" w:rsidRDefault="7E2FFC7D" w:rsidP="7E2FFC7D">
            <w:pPr>
              <w:rPr>
                <w:i/>
                <w:iCs/>
                <w:sz w:val="28"/>
                <w:szCs w:val="28"/>
              </w:rPr>
            </w:pPr>
            <w:r w:rsidRPr="7E2FFC7D">
              <w:rPr>
                <w:rStyle w:val="normaltextrun"/>
                <w:rFonts w:ascii="Calibri" w:hAnsi="Calibri" w:cs="Calibri"/>
                <w:i/>
                <w:iCs/>
                <w:color w:val="000000" w:themeColor="text1"/>
              </w:rPr>
              <w:t>Graphic A&amp;E consultant when to use A&amp;E</w:t>
            </w:r>
            <w:r w:rsidRPr="7E2FFC7D">
              <w:rPr>
                <w:rStyle w:val="eop"/>
                <w:rFonts w:ascii="Calibri" w:hAnsi="Calibri" w:cs="Calibri"/>
                <w:i/>
                <w:iCs/>
                <w:color w:val="000000" w:themeColor="text1"/>
              </w:rPr>
              <w:t> </w:t>
            </w:r>
          </w:p>
          <w:p w14:paraId="7928A5EF" w14:textId="53FAD8ED" w:rsidR="7E2FFC7D" w:rsidRDefault="7E2FFC7D">
            <w:r>
              <w:rPr>
                <w:noProof/>
              </w:rPr>
              <w:drawing>
                <wp:inline distT="0" distB="0" distL="0" distR="0" wp14:anchorId="125B378B" wp14:editId="7CF2DFAF">
                  <wp:extent cx="1095375" cy="1362075"/>
                  <wp:effectExtent l="0" t="0" r="0" b="0"/>
                  <wp:docPr id="342542417" name="Picture 99398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988454"/>
                          <pic:cNvPicPr/>
                        </pic:nvPicPr>
                        <pic:blipFill>
                          <a:blip r:embed="rId46">
                            <a:extLst>
                              <a:ext uri="{28A0092B-C50C-407E-A947-70E740481C1C}">
                                <a14:useLocalDpi xmlns:a14="http://schemas.microsoft.com/office/drawing/2010/main" val="0"/>
                              </a:ext>
                            </a:extLst>
                          </a:blip>
                          <a:stretch>
                            <a:fillRect/>
                          </a:stretch>
                        </pic:blipFill>
                        <pic:spPr>
                          <a:xfrm>
                            <a:off x="0" y="0"/>
                            <a:ext cx="1095375" cy="1362075"/>
                          </a:xfrm>
                          <a:prstGeom prst="rect">
                            <a:avLst/>
                          </a:prstGeom>
                        </pic:spPr>
                      </pic:pic>
                    </a:graphicData>
                  </a:graphic>
                </wp:inline>
              </w:drawing>
            </w:r>
          </w:p>
        </w:tc>
        <w:tc>
          <w:tcPr>
            <w:tcW w:w="3000" w:type="dxa"/>
          </w:tcPr>
          <w:p w14:paraId="4D337232" w14:textId="0F5F8F42" w:rsidR="7E2FFC7D" w:rsidRDefault="7E2FFC7D">
            <w:r>
              <w:t>❗ Please keep our emergency departments available for life-threatening emergencies only, such as severe bleeding, loss of consciousness, suspected heart attack or stroke and breathing difficulties.</w:t>
            </w:r>
          </w:p>
          <w:p w14:paraId="5FDCFBED" w14:textId="206E7387" w:rsidR="7E2FFC7D" w:rsidRDefault="7E2FFC7D"/>
          <w:p w14:paraId="1A458539" w14:textId="32A1B6C5" w:rsidR="7E2FFC7D" w:rsidRDefault="7E2FFC7D">
            <w:r>
              <w:t xml:space="preserve">For more information visit ➡️️ </w:t>
            </w:r>
            <w:hyperlink r:id="rId47">
              <w:r w:rsidRPr="7E2FFC7D">
                <w:rPr>
                  <w:rStyle w:val="Hyperlink"/>
                </w:rPr>
                <w:t>www.thinkwhichservice.co.uk</w:t>
              </w:r>
            </w:hyperlink>
            <w:r>
              <w:t xml:space="preserve"> #ThinkWhichService</w:t>
            </w:r>
          </w:p>
          <w:p w14:paraId="42E00D27" w14:textId="4449E771" w:rsidR="7E2FFC7D" w:rsidRDefault="7E2FFC7D"/>
        </w:tc>
        <w:tc>
          <w:tcPr>
            <w:tcW w:w="4545" w:type="dxa"/>
          </w:tcPr>
          <w:p w14:paraId="7F706FA9" w14:textId="0F5F8F42" w:rsidR="7E2FFC7D" w:rsidRDefault="7E2FFC7D">
            <w:r>
              <w:t>❗ Please keep our emergency departments available for life-threatening emergencies only, such as severe bleeding, loss of consciousness, suspected heart attack or stroke and breathing difficulties.</w:t>
            </w:r>
          </w:p>
          <w:p w14:paraId="7D04B605" w14:textId="206E7387" w:rsidR="7E2FFC7D" w:rsidRDefault="7E2FFC7D"/>
          <w:p w14:paraId="473C4D7F" w14:textId="59EED5B7" w:rsidR="7E2FFC7D" w:rsidRDefault="7E2FFC7D">
            <w:r>
              <w:t xml:space="preserve">For more information visit ➡️️ </w:t>
            </w:r>
            <w:hyperlink r:id="rId48">
              <w:r w:rsidRPr="7E2FFC7D">
                <w:rPr>
                  <w:rStyle w:val="Hyperlink"/>
                </w:rPr>
                <w:t>www.thinkwhichservice.co.uk</w:t>
              </w:r>
            </w:hyperlink>
            <w:r>
              <w:t xml:space="preserve"> #ThinkWhichService</w:t>
            </w:r>
          </w:p>
        </w:tc>
      </w:tr>
    </w:tbl>
    <w:p w14:paraId="431AA566" w14:textId="6B70A687" w:rsidR="7E2FFC7D" w:rsidRDefault="7E2FFC7D" w:rsidP="7E2FFC7D">
      <w:pPr>
        <w:rPr>
          <w:b/>
          <w:bCs/>
          <w:sz w:val="28"/>
          <w:szCs w:val="28"/>
        </w:rPr>
      </w:pPr>
    </w:p>
    <w:p w14:paraId="02E90EE0" w14:textId="1E7BFE06" w:rsidR="4A0C2A8C" w:rsidRDefault="4A0C2A8C" w:rsidP="4A0C2A8C">
      <w:pPr>
        <w:rPr>
          <w:b/>
          <w:bCs/>
          <w:sz w:val="28"/>
          <w:szCs w:val="28"/>
        </w:rPr>
      </w:pPr>
    </w:p>
    <w:p w14:paraId="2052AF81" w14:textId="20FB3B54" w:rsidR="4A0C2A8C" w:rsidRDefault="4A0C2A8C" w:rsidP="4A0C2A8C">
      <w:pPr>
        <w:rPr>
          <w:b/>
          <w:bCs/>
          <w:sz w:val="28"/>
          <w:szCs w:val="28"/>
        </w:rPr>
      </w:pPr>
    </w:p>
    <w:p w14:paraId="5C2B0426" w14:textId="3B48B8A6" w:rsidR="4A0C2A8C" w:rsidRDefault="4A0C2A8C" w:rsidP="4A0C2A8C">
      <w:pPr>
        <w:rPr>
          <w:b/>
          <w:bCs/>
          <w:sz w:val="28"/>
          <w:szCs w:val="28"/>
        </w:rPr>
      </w:pPr>
    </w:p>
    <w:p w14:paraId="40587223" w14:textId="6EC23F27" w:rsidR="4A0C2A8C" w:rsidRDefault="4A0C2A8C" w:rsidP="4A0C2A8C">
      <w:pPr>
        <w:rPr>
          <w:b/>
          <w:bCs/>
          <w:sz w:val="28"/>
          <w:szCs w:val="28"/>
        </w:rPr>
      </w:pPr>
    </w:p>
    <w:p w14:paraId="13AC6F0A" w14:textId="1B3B4F17" w:rsidR="7A9B7074" w:rsidRDefault="7A9B7074" w:rsidP="4A0C2A8C">
      <w:pPr>
        <w:rPr>
          <w:b/>
          <w:bCs/>
          <w:sz w:val="24"/>
          <w:szCs w:val="24"/>
        </w:rPr>
      </w:pPr>
      <w:r w:rsidRPr="4A0C2A8C">
        <w:rPr>
          <w:b/>
          <w:bCs/>
          <w:sz w:val="24"/>
          <w:szCs w:val="24"/>
        </w:rPr>
        <w:t>Sunday, 18 February 2024 – Winter Health</w:t>
      </w:r>
    </w:p>
    <w:tbl>
      <w:tblPr>
        <w:tblStyle w:val="TableGrid"/>
        <w:tblW w:w="0" w:type="auto"/>
        <w:tblLook w:val="06A0" w:firstRow="1" w:lastRow="0" w:firstColumn="1" w:lastColumn="0" w:noHBand="1" w:noVBand="1"/>
      </w:tblPr>
      <w:tblGrid>
        <w:gridCol w:w="780"/>
        <w:gridCol w:w="2050"/>
        <w:gridCol w:w="2977"/>
        <w:gridCol w:w="4648"/>
      </w:tblGrid>
      <w:tr w:rsidR="4A0C2A8C" w14:paraId="77FD0581" w14:textId="77777777" w:rsidTr="4A0C2A8C">
        <w:trPr>
          <w:trHeight w:val="300"/>
        </w:trPr>
        <w:tc>
          <w:tcPr>
            <w:tcW w:w="780" w:type="dxa"/>
            <w:shd w:val="clear" w:color="auto" w:fill="E7E6E6" w:themeFill="background2"/>
          </w:tcPr>
          <w:p w14:paraId="2E3B60FC" w14:textId="77777777" w:rsidR="4A0C2A8C" w:rsidRDefault="4A0C2A8C" w:rsidP="4A0C2A8C">
            <w:pPr>
              <w:rPr>
                <w:b/>
                <w:bCs/>
                <w:sz w:val="24"/>
                <w:szCs w:val="24"/>
              </w:rPr>
            </w:pPr>
            <w:r w:rsidRPr="4A0C2A8C">
              <w:rPr>
                <w:b/>
                <w:bCs/>
                <w:sz w:val="24"/>
                <w:szCs w:val="24"/>
              </w:rPr>
              <w:t>Time</w:t>
            </w:r>
          </w:p>
        </w:tc>
        <w:tc>
          <w:tcPr>
            <w:tcW w:w="2050" w:type="dxa"/>
            <w:shd w:val="clear" w:color="auto" w:fill="E7E6E6" w:themeFill="background2"/>
          </w:tcPr>
          <w:p w14:paraId="3B7B1718" w14:textId="3FEEC2F4" w:rsidR="4A0C2A8C" w:rsidRDefault="4A0C2A8C" w:rsidP="4A0C2A8C">
            <w:pPr>
              <w:rPr>
                <w:b/>
                <w:bCs/>
                <w:sz w:val="24"/>
                <w:szCs w:val="24"/>
              </w:rPr>
            </w:pPr>
            <w:r w:rsidRPr="4A0C2A8C">
              <w:rPr>
                <w:b/>
                <w:bCs/>
                <w:sz w:val="24"/>
                <w:szCs w:val="24"/>
              </w:rPr>
              <w:t>Image / File name</w:t>
            </w:r>
          </w:p>
        </w:tc>
        <w:tc>
          <w:tcPr>
            <w:tcW w:w="2977" w:type="dxa"/>
            <w:shd w:val="clear" w:color="auto" w:fill="E7E6E6" w:themeFill="background2"/>
          </w:tcPr>
          <w:p w14:paraId="21DD9AC2" w14:textId="77777777" w:rsidR="4A0C2A8C" w:rsidRDefault="4A0C2A8C" w:rsidP="4A0C2A8C">
            <w:pPr>
              <w:rPr>
                <w:b/>
                <w:bCs/>
                <w:sz w:val="24"/>
                <w:szCs w:val="24"/>
              </w:rPr>
            </w:pPr>
            <w:r w:rsidRPr="4A0C2A8C">
              <w:rPr>
                <w:b/>
                <w:bCs/>
                <w:sz w:val="24"/>
                <w:szCs w:val="24"/>
              </w:rPr>
              <w:t>X (Twitter) copy</w:t>
            </w:r>
          </w:p>
        </w:tc>
        <w:tc>
          <w:tcPr>
            <w:tcW w:w="4648" w:type="dxa"/>
            <w:shd w:val="clear" w:color="auto" w:fill="E7E6E6" w:themeFill="background2"/>
          </w:tcPr>
          <w:p w14:paraId="2206DDB4" w14:textId="77777777" w:rsidR="4A0C2A8C" w:rsidRDefault="4A0C2A8C" w:rsidP="4A0C2A8C">
            <w:pPr>
              <w:rPr>
                <w:b/>
                <w:bCs/>
                <w:sz w:val="24"/>
                <w:szCs w:val="24"/>
              </w:rPr>
            </w:pPr>
            <w:r w:rsidRPr="4A0C2A8C">
              <w:rPr>
                <w:b/>
                <w:bCs/>
                <w:sz w:val="24"/>
                <w:szCs w:val="24"/>
              </w:rPr>
              <w:t>Facebook / LinkedIn copy</w:t>
            </w:r>
          </w:p>
        </w:tc>
      </w:tr>
      <w:tr w:rsidR="4A0C2A8C" w14:paraId="7EBB35ED" w14:textId="77777777" w:rsidTr="4A0C2A8C">
        <w:trPr>
          <w:trHeight w:val="300"/>
        </w:trPr>
        <w:tc>
          <w:tcPr>
            <w:tcW w:w="780" w:type="dxa"/>
          </w:tcPr>
          <w:p w14:paraId="691A30F5" w14:textId="05D372E7" w:rsidR="4A0C2A8C" w:rsidRDefault="4A0C2A8C" w:rsidP="4A0C2A8C">
            <w:pPr>
              <w:rPr>
                <w:b/>
                <w:bCs/>
                <w:sz w:val="24"/>
                <w:szCs w:val="24"/>
              </w:rPr>
            </w:pPr>
            <w:r w:rsidRPr="4A0C2A8C">
              <w:rPr>
                <w:b/>
                <w:bCs/>
                <w:sz w:val="24"/>
                <w:szCs w:val="24"/>
              </w:rPr>
              <w:t>7am</w:t>
            </w:r>
          </w:p>
        </w:tc>
        <w:tc>
          <w:tcPr>
            <w:tcW w:w="2050" w:type="dxa"/>
          </w:tcPr>
          <w:p w14:paraId="5E5A622F" w14:textId="60A09304" w:rsidR="4A0C2A8C" w:rsidRDefault="4A0C2A8C" w:rsidP="4A0C2A8C">
            <w:pPr>
              <w:spacing w:line="259" w:lineRule="auto"/>
            </w:pPr>
            <w:r w:rsidRPr="4A0C2A8C">
              <w:rPr>
                <w:rFonts w:ascii="Calibri" w:eastAsia="Calibri" w:hAnsi="Calibri" w:cs="Calibri"/>
                <w:i/>
                <w:iCs/>
                <w:color w:val="000000" w:themeColor="text1"/>
              </w:rPr>
              <w:t>Graphic Falls prevention - Advice on how to avoid falls and local services</w:t>
            </w:r>
            <w:r>
              <w:rPr>
                <w:noProof/>
              </w:rPr>
              <w:drawing>
                <wp:inline distT="0" distB="0" distL="0" distR="0" wp14:anchorId="151CA043" wp14:editId="360B6032">
                  <wp:extent cx="1137633" cy="1419225"/>
                  <wp:effectExtent l="0" t="0" r="0" b="0"/>
                  <wp:docPr id="1181724530" name="Picture 2145347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347729"/>
                          <pic:cNvPicPr/>
                        </pic:nvPicPr>
                        <pic:blipFill>
                          <a:blip r:embed="rId49">
                            <a:extLst>
                              <a:ext uri="{28A0092B-C50C-407E-A947-70E740481C1C}">
                                <a14:useLocalDpi xmlns:a14="http://schemas.microsoft.com/office/drawing/2010/main" val="0"/>
                              </a:ext>
                            </a:extLst>
                          </a:blip>
                          <a:stretch>
                            <a:fillRect/>
                          </a:stretch>
                        </pic:blipFill>
                        <pic:spPr>
                          <a:xfrm>
                            <a:off x="0" y="0"/>
                            <a:ext cx="1137633" cy="1419225"/>
                          </a:xfrm>
                          <a:prstGeom prst="rect">
                            <a:avLst/>
                          </a:prstGeom>
                        </pic:spPr>
                      </pic:pic>
                    </a:graphicData>
                  </a:graphic>
                </wp:inline>
              </w:drawing>
            </w:r>
          </w:p>
          <w:p w14:paraId="3E06E563" w14:textId="321DD766" w:rsidR="4A0C2A8C" w:rsidRDefault="4A0C2A8C" w:rsidP="4A0C2A8C">
            <w:pPr>
              <w:spacing w:line="259" w:lineRule="auto"/>
            </w:pPr>
          </w:p>
        </w:tc>
        <w:tc>
          <w:tcPr>
            <w:tcW w:w="2977" w:type="dxa"/>
          </w:tcPr>
          <w:p w14:paraId="33DC3D39" w14:textId="29FDFD13" w:rsidR="4A0C2A8C" w:rsidRDefault="4A0C2A8C">
            <w:r>
              <w:t>Taking care of your overall health &amp; staying active can lower your chance of falling. Strength conditioning exercises such as #Yoga, Pilates &amp; tai chi can improve your muscles, balance &amp; #MentalHealth 🧘‍♂️</w:t>
            </w:r>
            <w:r>
              <w:br/>
            </w:r>
          </w:p>
          <w:p w14:paraId="1C100BCA" w14:textId="4BE0D777" w:rsidR="4A0C2A8C" w:rsidRDefault="4A0C2A8C">
            <w:r>
              <w:t>❗ Take extra caution in wet &amp; icy weather.</w:t>
            </w:r>
            <w:r>
              <w:br/>
            </w:r>
          </w:p>
          <w:p w14:paraId="480F1DAA" w14:textId="5E14E9C4" w:rsidR="4A0C2A8C" w:rsidRDefault="4A0C2A8C">
            <w:r>
              <w:t xml:space="preserve">➡️️ </w:t>
            </w:r>
            <w:hyperlink r:id="rId50">
              <w:r w:rsidRPr="4A0C2A8C">
                <w:rPr>
                  <w:rStyle w:val="Hyperlink"/>
                </w:rPr>
                <w:t>www.thinkwhichservice.co.uk</w:t>
              </w:r>
            </w:hyperlink>
          </w:p>
        </w:tc>
        <w:tc>
          <w:tcPr>
            <w:tcW w:w="4648" w:type="dxa"/>
          </w:tcPr>
          <w:p w14:paraId="01DBB10C" w14:textId="21C478A1" w:rsidR="4A0C2A8C" w:rsidRDefault="4A0C2A8C">
            <w:r>
              <w:t xml:space="preserve">Taking care of your overall health and staying physically active may lower your chance of falling and badly hurting yourself. </w:t>
            </w:r>
          </w:p>
          <w:p w14:paraId="4AEA482C" w14:textId="4110BAA7" w:rsidR="4A0C2A8C" w:rsidRDefault="4A0C2A8C"/>
          <w:p w14:paraId="3132910F" w14:textId="0E57E5C3" w:rsidR="4A0C2A8C" w:rsidRDefault="4A0C2A8C">
            <w:r>
              <w:t>Strength conditioning exercises such as Yoga, Pilates and tai chi are all great for improving your muscles and balance as well as your mental health 🧘‍♂️🌿</w:t>
            </w:r>
          </w:p>
          <w:p w14:paraId="4D45F327" w14:textId="79CB1BFC" w:rsidR="4A0C2A8C" w:rsidRDefault="4A0C2A8C"/>
          <w:p w14:paraId="2D52AD13" w14:textId="664C284C" w:rsidR="4A0C2A8C" w:rsidRDefault="4A0C2A8C">
            <w:r>
              <w:t>❗ Take extra caution when walking on wet or icy surfaces, wear shoes with a good grip and consider staying inside when the weather is bad.</w:t>
            </w:r>
          </w:p>
          <w:p w14:paraId="6F4F06CE" w14:textId="5AD07A26" w:rsidR="4A0C2A8C" w:rsidRDefault="4A0C2A8C">
            <w:r>
              <w:br/>
              <w:t xml:space="preserve">For more information visit ➡️️ </w:t>
            </w:r>
            <w:hyperlink r:id="rId51">
              <w:r w:rsidRPr="4A0C2A8C">
                <w:rPr>
                  <w:rStyle w:val="Hyperlink"/>
                </w:rPr>
                <w:t>www.thinkwhichservice.co.uk</w:t>
              </w:r>
            </w:hyperlink>
            <w:r>
              <w:t xml:space="preserve"> #ThinkWhichService</w:t>
            </w:r>
          </w:p>
        </w:tc>
      </w:tr>
      <w:tr w:rsidR="4A0C2A8C" w14:paraId="5B756784" w14:textId="77777777" w:rsidTr="4A0C2A8C">
        <w:trPr>
          <w:trHeight w:val="300"/>
        </w:trPr>
        <w:tc>
          <w:tcPr>
            <w:tcW w:w="780" w:type="dxa"/>
          </w:tcPr>
          <w:p w14:paraId="27F04647" w14:textId="0BA01496" w:rsidR="4A0C2A8C" w:rsidRDefault="4A0C2A8C" w:rsidP="4A0C2A8C">
            <w:pPr>
              <w:rPr>
                <w:b/>
                <w:bCs/>
              </w:rPr>
            </w:pPr>
            <w:r w:rsidRPr="4A0C2A8C">
              <w:rPr>
                <w:b/>
                <w:bCs/>
              </w:rPr>
              <w:t>8am</w:t>
            </w:r>
          </w:p>
        </w:tc>
        <w:tc>
          <w:tcPr>
            <w:tcW w:w="2050" w:type="dxa"/>
          </w:tcPr>
          <w:p w14:paraId="748F353C" w14:textId="0081E307" w:rsidR="4A0C2A8C" w:rsidRDefault="4A0C2A8C" w:rsidP="4A0C2A8C">
            <w:pPr>
              <w:rPr>
                <w:rStyle w:val="eop"/>
                <w:rFonts w:ascii="Calibri" w:hAnsi="Calibri" w:cs="Calibri"/>
                <w:i/>
                <w:iCs/>
                <w:color w:val="000000" w:themeColor="text1"/>
              </w:rPr>
            </w:pPr>
            <w:r w:rsidRPr="4A0C2A8C">
              <w:rPr>
                <w:rStyle w:val="normaltextrun"/>
                <w:rFonts w:ascii="Calibri" w:hAnsi="Calibri" w:cs="Calibri"/>
                <w:i/>
                <w:iCs/>
                <w:color w:val="000000" w:themeColor="text1"/>
              </w:rPr>
              <w:t>Graphic: GP Mental Health Nurse graphic How to look after your Mental Health this winter </w:t>
            </w:r>
          </w:p>
          <w:p w14:paraId="12FE65DD" w14:textId="1C7DE871" w:rsidR="4A0C2A8C" w:rsidRDefault="4A0C2A8C">
            <w:r>
              <w:rPr>
                <w:noProof/>
              </w:rPr>
              <w:drawing>
                <wp:inline distT="0" distB="0" distL="0" distR="0" wp14:anchorId="5924D2E9" wp14:editId="284C4B7A">
                  <wp:extent cx="986004" cy="1247775"/>
                  <wp:effectExtent l="0" t="0" r="0" b="0"/>
                  <wp:docPr id="793691283" name="Picture 52715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153010"/>
                          <pic:cNvPicPr/>
                        </pic:nvPicPr>
                        <pic:blipFill>
                          <a:blip r:embed="rId52">
                            <a:extLst>
                              <a:ext uri="{28A0092B-C50C-407E-A947-70E740481C1C}">
                                <a14:useLocalDpi xmlns:a14="http://schemas.microsoft.com/office/drawing/2010/main" val="0"/>
                              </a:ext>
                            </a:extLst>
                          </a:blip>
                          <a:stretch>
                            <a:fillRect/>
                          </a:stretch>
                        </pic:blipFill>
                        <pic:spPr>
                          <a:xfrm>
                            <a:off x="0" y="0"/>
                            <a:ext cx="986004" cy="1247775"/>
                          </a:xfrm>
                          <a:prstGeom prst="rect">
                            <a:avLst/>
                          </a:prstGeom>
                        </pic:spPr>
                      </pic:pic>
                    </a:graphicData>
                  </a:graphic>
                </wp:inline>
              </w:drawing>
            </w:r>
          </w:p>
        </w:tc>
        <w:tc>
          <w:tcPr>
            <w:tcW w:w="2977" w:type="dxa"/>
          </w:tcPr>
          <w:p w14:paraId="3E54CA04" w14:textId="7372756F" w:rsidR="4A0C2A8C" w:rsidRDefault="4A0C2A8C">
            <w:r>
              <w:t>It’s normal for your #MentalHealth to change with the seasons ❄️🧠 To help your mental health &amp; beat #WinterBlues, keep active, get outside &amp; keep in touch with family/friends. Contact friends, family or a professional for help if you're struggling.</w:t>
            </w:r>
            <w:r>
              <w:br/>
            </w:r>
          </w:p>
          <w:p w14:paraId="2732A094" w14:textId="4B5D334E" w:rsidR="4A0C2A8C" w:rsidRDefault="4A0C2A8C">
            <w:r>
              <w:t xml:space="preserve">➡️️ </w:t>
            </w:r>
            <w:hyperlink r:id="rId53">
              <w:r w:rsidRPr="4A0C2A8C">
                <w:rPr>
                  <w:rStyle w:val="Hyperlink"/>
                </w:rPr>
                <w:t>www.thinkwhichservice.co.uk</w:t>
              </w:r>
            </w:hyperlink>
          </w:p>
        </w:tc>
        <w:tc>
          <w:tcPr>
            <w:tcW w:w="4648" w:type="dxa"/>
          </w:tcPr>
          <w:p w14:paraId="36894533" w14:textId="1072A542" w:rsidR="4A0C2A8C" w:rsidRDefault="4A0C2A8C">
            <w:r>
              <w:t>It’s ok and normal for your #MentalHealth to change with a change in season 🧠</w:t>
            </w:r>
          </w:p>
          <w:p w14:paraId="258A74AB" w14:textId="03E4DC8A" w:rsidR="4A0C2A8C" w:rsidRDefault="4A0C2A8C"/>
          <w:p w14:paraId="4C6477F4" w14:textId="7BD9BB4E" w:rsidR="4A0C2A8C" w:rsidRDefault="4A0C2A8C">
            <w:r>
              <w:t>To help boost your mental health and beat the #WinterBlues, try to keep active, get outside and keep in touch with family and friends.</w:t>
            </w:r>
            <w:r>
              <w:br/>
            </w:r>
          </w:p>
          <w:p w14:paraId="657FAA1C" w14:textId="4CF0E49F" w:rsidR="4A0C2A8C" w:rsidRDefault="4A0C2A8C">
            <w:r>
              <w:t xml:space="preserve">If you do feel like you’re struggling, reach out to friends or family or a professional for help. </w:t>
            </w:r>
            <w:r>
              <w:br/>
            </w:r>
          </w:p>
          <w:p w14:paraId="41A5801C" w14:textId="417C4367" w:rsidR="4A0C2A8C" w:rsidRDefault="4A0C2A8C">
            <w:r>
              <w:t xml:space="preserve">For more information visit ➡️️ </w:t>
            </w:r>
            <w:hyperlink r:id="rId54">
              <w:r w:rsidRPr="4A0C2A8C">
                <w:rPr>
                  <w:rStyle w:val="Hyperlink"/>
                </w:rPr>
                <w:t>www.thinkwhichservice.co.uk</w:t>
              </w:r>
            </w:hyperlink>
            <w:r>
              <w:t xml:space="preserve"> #ThinkWhichService</w:t>
            </w:r>
          </w:p>
        </w:tc>
      </w:tr>
      <w:tr w:rsidR="4A0C2A8C" w14:paraId="3356FA21" w14:textId="77777777" w:rsidTr="4A0C2A8C">
        <w:trPr>
          <w:trHeight w:val="300"/>
        </w:trPr>
        <w:tc>
          <w:tcPr>
            <w:tcW w:w="780" w:type="dxa"/>
          </w:tcPr>
          <w:p w14:paraId="255CFF5D" w14:textId="203AC363" w:rsidR="4A0C2A8C" w:rsidRDefault="4A0C2A8C" w:rsidP="4A0C2A8C">
            <w:pPr>
              <w:rPr>
                <w:b/>
                <w:bCs/>
              </w:rPr>
            </w:pPr>
            <w:r w:rsidRPr="4A0C2A8C">
              <w:rPr>
                <w:b/>
                <w:bCs/>
              </w:rPr>
              <w:t>10am</w:t>
            </w:r>
          </w:p>
        </w:tc>
        <w:tc>
          <w:tcPr>
            <w:tcW w:w="2050" w:type="dxa"/>
          </w:tcPr>
          <w:p w14:paraId="0D5FB13C" w14:textId="2F8425B3" w:rsidR="4A0C2A8C" w:rsidRDefault="4A0C2A8C" w:rsidP="4A0C2A8C">
            <w:pPr>
              <w:spacing w:line="259" w:lineRule="auto"/>
              <w:rPr>
                <w:rFonts w:ascii="Calibri" w:eastAsia="Calibri" w:hAnsi="Calibri" w:cs="Calibri"/>
                <w:i/>
                <w:iCs/>
                <w:color w:val="000000" w:themeColor="text1"/>
              </w:rPr>
            </w:pPr>
            <w:r w:rsidRPr="4A0C2A8C">
              <w:rPr>
                <w:rFonts w:ascii="Calibri" w:eastAsia="Calibri" w:hAnsi="Calibri" w:cs="Calibri"/>
                <w:i/>
                <w:iCs/>
                <w:color w:val="000000" w:themeColor="text1"/>
              </w:rPr>
              <w:t>Graphic Physio from RJAH Importance of self-care – MSK message</w:t>
            </w:r>
          </w:p>
          <w:p w14:paraId="27BA49C4" w14:textId="0EF639DD" w:rsidR="4A0C2A8C" w:rsidRDefault="4A0C2A8C">
            <w:r>
              <w:rPr>
                <w:noProof/>
              </w:rPr>
              <w:drawing>
                <wp:inline distT="0" distB="0" distL="0" distR="0" wp14:anchorId="52479BDA" wp14:editId="539B14DB">
                  <wp:extent cx="942975" cy="1200150"/>
                  <wp:effectExtent l="0" t="0" r="0" b="0"/>
                  <wp:docPr id="1712677722" name="Picture 200296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965090"/>
                          <pic:cNvPicPr/>
                        </pic:nvPicPr>
                        <pic:blipFill>
                          <a:blip r:embed="rId55">
                            <a:extLst>
                              <a:ext uri="{28A0092B-C50C-407E-A947-70E740481C1C}">
                                <a14:useLocalDpi xmlns:a14="http://schemas.microsoft.com/office/drawing/2010/main" val="0"/>
                              </a:ext>
                            </a:extLst>
                          </a:blip>
                          <a:stretch>
                            <a:fillRect/>
                          </a:stretch>
                        </pic:blipFill>
                        <pic:spPr>
                          <a:xfrm>
                            <a:off x="0" y="0"/>
                            <a:ext cx="942975" cy="1200150"/>
                          </a:xfrm>
                          <a:prstGeom prst="rect">
                            <a:avLst/>
                          </a:prstGeom>
                        </pic:spPr>
                      </pic:pic>
                    </a:graphicData>
                  </a:graphic>
                </wp:inline>
              </w:drawing>
            </w:r>
          </w:p>
        </w:tc>
        <w:tc>
          <w:tcPr>
            <w:tcW w:w="2977" w:type="dxa"/>
          </w:tcPr>
          <w:p w14:paraId="1B368A81" w14:textId="38438521" w:rsidR="4A0C2A8C" w:rsidRDefault="4A0C2A8C">
            <w:r>
              <w:t xml:space="preserve">Regular movement is key to preventing musculoskeletal (MSK) conditions, which affect your joints, </w:t>
            </w:r>
            <w:proofErr w:type="gramStart"/>
            <w:r>
              <w:t>bones</w:t>
            </w:r>
            <w:proofErr w:type="gramEnd"/>
            <w:r>
              <w:t xml:space="preserve"> and muscles 🦴 Adults should aim to be active every day. A daily brisk walk can boost your body, mood &amp; make activities easier ➡️️ </w:t>
            </w:r>
            <w:hyperlink r:id="rId56">
              <w:r w:rsidRPr="4A0C2A8C">
                <w:rPr>
                  <w:rStyle w:val="Hyperlink"/>
                </w:rPr>
                <w:t>www.thinkwhichservice.co.uk</w:t>
              </w:r>
            </w:hyperlink>
            <w:r>
              <w:t xml:space="preserve">  #</w:t>
            </w:r>
            <w:proofErr w:type="gramStart"/>
            <w:r>
              <w:t>ThinkWhichService</w:t>
            </w:r>
            <w:proofErr w:type="gramEnd"/>
          </w:p>
          <w:p w14:paraId="6A63D79B" w14:textId="205444D8" w:rsidR="4A0C2A8C" w:rsidRDefault="4A0C2A8C" w:rsidP="4A0C2A8C">
            <w:pPr>
              <w:rPr>
                <w:rFonts w:ascii="Calibri" w:eastAsia="Calibri" w:hAnsi="Calibri" w:cs="Calibri"/>
                <w:color w:val="0000FF"/>
              </w:rPr>
            </w:pPr>
          </w:p>
        </w:tc>
        <w:tc>
          <w:tcPr>
            <w:tcW w:w="4648" w:type="dxa"/>
          </w:tcPr>
          <w:p w14:paraId="6909055A" w14:textId="6029EB9B" w:rsidR="4A0C2A8C" w:rsidRDefault="4A0C2A8C">
            <w:r>
              <w:t xml:space="preserve">Regular movement is an important part of an overall healthy lifestyle and key to preventing musculoskeletal (MSK) conditions which affect your joints, </w:t>
            </w:r>
            <w:proofErr w:type="gramStart"/>
            <w:r>
              <w:t>bones</w:t>
            </w:r>
            <w:proofErr w:type="gramEnd"/>
            <w:r>
              <w:t xml:space="preserve"> and muscles 🦴</w:t>
            </w:r>
            <w:r>
              <w:br/>
            </w:r>
          </w:p>
          <w:p w14:paraId="32D27B9D" w14:textId="251F51E8" w:rsidR="4A0C2A8C" w:rsidRDefault="4A0C2A8C">
            <w:r>
              <w:t xml:space="preserve">Adults should aim to be active every day. Some is good – more is better still. A daily brisk walk can give your body a boost, lift your mood and make everyday activities easier. </w:t>
            </w:r>
            <w:r>
              <w:br/>
            </w:r>
          </w:p>
          <w:p w14:paraId="7F579618" w14:textId="2289B629" w:rsidR="4A0C2A8C" w:rsidRDefault="4A0C2A8C">
            <w:r>
              <w:t xml:space="preserve">For more information visit ➡️️ </w:t>
            </w:r>
            <w:r w:rsidRPr="4A0C2A8C">
              <w:rPr>
                <w:rStyle w:val="Hyperlink"/>
              </w:rPr>
              <w:t>www.thinkwhichservice.co.uk</w:t>
            </w:r>
            <w:r>
              <w:t xml:space="preserve"> #ThinkWhichService</w:t>
            </w:r>
          </w:p>
        </w:tc>
      </w:tr>
    </w:tbl>
    <w:p w14:paraId="69F77D46" w14:textId="2659901E" w:rsidR="4A0C2A8C" w:rsidRDefault="4A0C2A8C" w:rsidP="4A0C2A8C">
      <w:pPr>
        <w:rPr>
          <w:b/>
          <w:bCs/>
          <w:sz w:val="28"/>
          <w:szCs w:val="28"/>
        </w:rPr>
      </w:pPr>
    </w:p>
    <w:sectPr w:rsidR="4A0C2A8C" w:rsidSect="00455995">
      <w:headerReference w:type="default" r:id="rId57"/>
      <w:footerReference w:type="default" r:id="rId5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CE5A8" w14:textId="77777777" w:rsidR="00192C23" w:rsidRDefault="00192C23" w:rsidP="00455995">
      <w:pPr>
        <w:spacing w:after="0" w:line="240" w:lineRule="auto"/>
      </w:pPr>
      <w:r>
        <w:separator/>
      </w:r>
    </w:p>
  </w:endnote>
  <w:endnote w:type="continuationSeparator" w:id="0">
    <w:p w14:paraId="67EAC394" w14:textId="77777777" w:rsidR="00192C23" w:rsidRDefault="00192C23" w:rsidP="00455995">
      <w:pPr>
        <w:spacing w:after="0" w:line="240" w:lineRule="auto"/>
      </w:pPr>
      <w:r>
        <w:continuationSeparator/>
      </w:r>
    </w:p>
  </w:endnote>
  <w:endnote w:type="continuationNotice" w:id="1">
    <w:p w14:paraId="1533B84E" w14:textId="77777777" w:rsidR="00192C23" w:rsidRDefault="00192C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Arial"/>
    <w:charset w:val="00"/>
    <w:family w:val="swiss"/>
    <w:pitch w:val="variable"/>
    <w:sig w:usb0="600002F7" w:usb1="02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3E6CC44E" w14:paraId="7475CE9A" w14:textId="77777777" w:rsidTr="3E6CC44E">
      <w:trPr>
        <w:trHeight w:val="300"/>
      </w:trPr>
      <w:tc>
        <w:tcPr>
          <w:tcW w:w="4650" w:type="dxa"/>
        </w:tcPr>
        <w:p w14:paraId="436C5D28" w14:textId="76D38783" w:rsidR="3E6CC44E" w:rsidRDefault="3E6CC44E" w:rsidP="3E6CC44E">
          <w:pPr>
            <w:pStyle w:val="Header"/>
            <w:ind w:left="-115"/>
          </w:pPr>
        </w:p>
      </w:tc>
      <w:tc>
        <w:tcPr>
          <w:tcW w:w="4650" w:type="dxa"/>
        </w:tcPr>
        <w:p w14:paraId="2D616B8F" w14:textId="23F42124" w:rsidR="3E6CC44E" w:rsidRDefault="3E6CC44E" w:rsidP="3E6CC44E">
          <w:pPr>
            <w:pStyle w:val="Header"/>
            <w:jc w:val="center"/>
          </w:pPr>
        </w:p>
      </w:tc>
      <w:tc>
        <w:tcPr>
          <w:tcW w:w="4650" w:type="dxa"/>
        </w:tcPr>
        <w:p w14:paraId="4B766477" w14:textId="2669777C" w:rsidR="3E6CC44E" w:rsidRDefault="3E6CC44E" w:rsidP="3E6CC44E">
          <w:pPr>
            <w:pStyle w:val="Header"/>
            <w:ind w:right="-115"/>
            <w:jc w:val="right"/>
          </w:pPr>
        </w:p>
      </w:tc>
    </w:tr>
  </w:tbl>
  <w:p w14:paraId="790E5455" w14:textId="1276523E" w:rsidR="3E6CC44E" w:rsidRDefault="3E6CC44E" w:rsidP="3E6CC4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1EB02" w14:textId="77777777" w:rsidR="00192C23" w:rsidRDefault="00192C23" w:rsidP="00455995">
      <w:pPr>
        <w:spacing w:after="0" w:line="240" w:lineRule="auto"/>
      </w:pPr>
      <w:r>
        <w:separator/>
      </w:r>
    </w:p>
  </w:footnote>
  <w:footnote w:type="continuationSeparator" w:id="0">
    <w:p w14:paraId="1F06027C" w14:textId="77777777" w:rsidR="00192C23" w:rsidRDefault="00192C23" w:rsidP="00455995">
      <w:pPr>
        <w:spacing w:after="0" w:line="240" w:lineRule="auto"/>
      </w:pPr>
      <w:r>
        <w:continuationSeparator/>
      </w:r>
    </w:p>
  </w:footnote>
  <w:footnote w:type="continuationNotice" w:id="1">
    <w:p w14:paraId="66C6992A" w14:textId="77777777" w:rsidR="00192C23" w:rsidRDefault="00192C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F94CF" w14:textId="52D22B5A" w:rsidR="0040739C" w:rsidRDefault="0040739C" w:rsidP="0040739C">
    <w:pPr>
      <w:spacing w:after="0"/>
      <w:rPr>
        <w:b/>
        <w:bCs/>
        <w:sz w:val="36"/>
        <w:szCs w:val="36"/>
      </w:rPr>
    </w:pPr>
    <w:r>
      <w:rPr>
        <w:noProof/>
      </w:rPr>
      <w:drawing>
        <wp:anchor distT="0" distB="0" distL="114300" distR="114300" simplePos="0" relativeHeight="251658240" behindDoc="1" locked="0" layoutInCell="1" allowOverlap="1" wp14:anchorId="67FEB559" wp14:editId="05E2D780">
          <wp:simplePos x="0" y="0"/>
          <wp:positionH relativeFrom="column">
            <wp:posOffset>5709920</wp:posOffset>
          </wp:positionH>
          <wp:positionV relativeFrom="paragraph">
            <wp:posOffset>-273685</wp:posOffset>
          </wp:positionV>
          <wp:extent cx="1158240" cy="508635"/>
          <wp:effectExtent l="0" t="0" r="0" b="5715"/>
          <wp:wrapTight wrapText="bothSides">
            <wp:wrapPolygon edited="0">
              <wp:start x="11013" y="809"/>
              <wp:lineTo x="0" y="11326"/>
              <wp:lineTo x="0" y="16989"/>
              <wp:lineTo x="8882" y="20225"/>
              <wp:lineTo x="14921" y="21034"/>
              <wp:lineTo x="16342" y="21034"/>
              <wp:lineTo x="18829" y="20225"/>
              <wp:lineTo x="19895" y="18607"/>
              <wp:lineTo x="19895" y="809"/>
              <wp:lineTo x="11013" y="809"/>
            </wp:wrapPolygon>
          </wp:wrapTight>
          <wp:docPr id="1067872511" name="Picture 106787251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bwMode="auto">
                  <a:xfrm>
                    <a:off x="0" y="0"/>
                    <a:ext cx="1158240" cy="508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00EAAC4B" wp14:editId="680893A3">
          <wp:simplePos x="0" y="0"/>
          <wp:positionH relativeFrom="column">
            <wp:posOffset>-195263</wp:posOffset>
          </wp:positionH>
          <wp:positionV relativeFrom="paragraph">
            <wp:posOffset>-235268</wp:posOffset>
          </wp:positionV>
          <wp:extent cx="1358265" cy="515718"/>
          <wp:effectExtent l="0" t="0" r="0" b="0"/>
          <wp:wrapSquare wrapText="bothSides"/>
          <wp:docPr id="1048435535" name="Picture 1048435535"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58265" cy="515718"/>
                  </a:xfrm>
                  <a:prstGeom prst="rect">
                    <a:avLst/>
                  </a:prstGeom>
                  <a:noFill/>
                  <a:ln>
                    <a:noFill/>
                  </a:ln>
                </pic:spPr>
              </pic:pic>
            </a:graphicData>
          </a:graphic>
        </wp:anchor>
      </w:drawing>
    </w:r>
    <w:r>
      <w:rPr>
        <w:b/>
        <w:bCs/>
        <w:sz w:val="36"/>
        <w:szCs w:val="36"/>
      </w:rPr>
      <w:t xml:space="preserve">                     </w:t>
    </w:r>
    <w:r w:rsidR="3E6CC44E" w:rsidRPr="3E6CC44E">
      <w:rPr>
        <w:b/>
        <w:bCs/>
        <w:sz w:val="36"/>
        <w:szCs w:val="36"/>
      </w:rPr>
      <w:t>Think which service?</w:t>
    </w:r>
  </w:p>
  <w:p w14:paraId="01BDEC7F" w14:textId="0882E2B8" w:rsidR="00455995" w:rsidRPr="0040739C" w:rsidRDefault="3E6CC44E" w:rsidP="0040739C">
    <w:pPr>
      <w:spacing w:after="0"/>
      <w:jc w:val="center"/>
      <w:rPr>
        <w:b/>
        <w:bCs/>
        <w:sz w:val="36"/>
        <w:szCs w:val="36"/>
      </w:rPr>
    </w:pPr>
    <w:r w:rsidRPr="0040739C">
      <w:rPr>
        <w:b/>
        <w:bCs/>
        <w:sz w:val="28"/>
        <w:szCs w:val="28"/>
      </w:rPr>
      <w:t xml:space="preserve">Thunderclap social media </w:t>
    </w:r>
    <w:r w:rsidR="0050792F">
      <w:rPr>
        <w:b/>
        <w:bCs/>
        <w:sz w:val="28"/>
        <w:szCs w:val="28"/>
      </w:rPr>
      <w:t xml:space="preserve">proposal and </w:t>
    </w:r>
    <w:r w:rsidRPr="0040739C">
      <w:rPr>
        <w:b/>
        <w:bCs/>
        <w:sz w:val="28"/>
        <w:szCs w:val="28"/>
      </w:rPr>
      <w:t>post copy</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906319"/>
    <w:multiLevelType w:val="hybridMultilevel"/>
    <w:tmpl w:val="FFFFFFFF"/>
    <w:lvl w:ilvl="0" w:tplc="FFFFFFFF">
      <w:start w:val="1"/>
      <w:numFmt w:val="bullet"/>
      <w:lvlText w:val="-"/>
      <w:lvlJc w:val="left"/>
      <w:pPr>
        <w:ind w:left="720" w:hanging="360"/>
      </w:pPr>
      <w:rPr>
        <w:rFonts w:ascii="Calibri" w:hAnsi="Calibri" w:hint="default"/>
      </w:rPr>
    </w:lvl>
    <w:lvl w:ilvl="1" w:tplc="6B32D6E0">
      <w:start w:val="1"/>
      <w:numFmt w:val="bullet"/>
      <w:lvlText w:val="o"/>
      <w:lvlJc w:val="left"/>
      <w:pPr>
        <w:ind w:left="1440" w:hanging="360"/>
      </w:pPr>
      <w:rPr>
        <w:rFonts w:ascii="Courier New" w:hAnsi="Courier New" w:hint="default"/>
      </w:rPr>
    </w:lvl>
    <w:lvl w:ilvl="2" w:tplc="E0FCBCAC">
      <w:start w:val="1"/>
      <w:numFmt w:val="bullet"/>
      <w:lvlText w:val=""/>
      <w:lvlJc w:val="left"/>
      <w:pPr>
        <w:ind w:left="2160" w:hanging="360"/>
      </w:pPr>
      <w:rPr>
        <w:rFonts w:ascii="Wingdings" w:hAnsi="Wingdings" w:hint="default"/>
      </w:rPr>
    </w:lvl>
    <w:lvl w:ilvl="3" w:tplc="8FC03D3A">
      <w:start w:val="1"/>
      <w:numFmt w:val="bullet"/>
      <w:lvlText w:val=""/>
      <w:lvlJc w:val="left"/>
      <w:pPr>
        <w:ind w:left="2880" w:hanging="360"/>
      </w:pPr>
      <w:rPr>
        <w:rFonts w:ascii="Symbol" w:hAnsi="Symbol" w:hint="default"/>
      </w:rPr>
    </w:lvl>
    <w:lvl w:ilvl="4" w:tplc="23FE524A">
      <w:start w:val="1"/>
      <w:numFmt w:val="bullet"/>
      <w:lvlText w:val="o"/>
      <w:lvlJc w:val="left"/>
      <w:pPr>
        <w:ind w:left="3600" w:hanging="360"/>
      </w:pPr>
      <w:rPr>
        <w:rFonts w:ascii="Courier New" w:hAnsi="Courier New" w:hint="default"/>
      </w:rPr>
    </w:lvl>
    <w:lvl w:ilvl="5" w:tplc="6B90E256">
      <w:start w:val="1"/>
      <w:numFmt w:val="bullet"/>
      <w:lvlText w:val=""/>
      <w:lvlJc w:val="left"/>
      <w:pPr>
        <w:ind w:left="4320" w:hanging="360"/>
      </w:pPr>
      <w:rPr>
        <w:rFonts w:ascii="Wingdings" w:hAnsi="Wingdings" w:hint="default"/>
      </w:rPr>
    </w:lvl>
    <w:lvl w:ilvl="6" w:tplc="B64AECA6">
      <w:start w:val="1"/>
      <w:numFmt w:val="bullet"/>
      <w:lvlText w:val=""/>
      <w:lvlJc w:val="left"/>
      <w:pPr>
        <w:ind w:left="5040" w:hanging="360"/>
      </w:pPr>
      <w:rPr>
        <w:rFonts w:ascii="Symbol" w:hAnsi="Symbol" w:hint="default"/>
      </w:rPr>
    </w:lvl>
    <w:lvl w:ilvl="7" w:tplc="22186082">
      <w:start w:val="1"/>
      <w:numFmt w:val="bullet"/>
      <w:lvlText w:val="o"/>
      <w:lvlJc w:val="left"/>
      <w:pPr>
        <w:ind w:left="5760" w:hanging="360"/>
      </w:pPr>
      <w:rPr>
        <w:rFonts w:ascii="Courier New" w:hAnsi="Courier New" w:hint="default"/>
      </w:rPr>
    </w:lvl>
    <w:lvl w:ilvl="8" w:tplc="E4649452">
      <w:start w:val="1"/>
      <w:numFmt w:val="bullet"/>
      <w:lvlText w:val=""/>
      <w:lvlJc w:val="left"/>
      <w:pPr>
        <w:ind w:left="6480" w:hanging="360"/>
      </w:pPr>
      <w:rPr>
        <w:rFonts w:ascii="Wingdings" w:hAnsi="Wingdings" w:hint="default"/>
      </w:rPr>
    </w:lvl>
  </w:abstractNum>
  <w:abstractNum w:abstractNumId="1" w15:restartNumberingAfterBreak="0">
    <w:nsid w:val="6291B5BA"/>
    <w:multiLevelType w:val="hybridMultilevel"/>
    <w:tmpl w:val="88D86546"/>
    <w:lvl w:ilvl="0" w:tplc="8ACEA722">
      <w:start w:val="1"/>
      <w:numFmt w:val="bullet"/>
      <w:lvlText w:val=""/>
      <w:lvlJc w:val="left"/>
      <w:pPr>
        <w:ind w:left="360" w:hanging="360"/>
      </w:pPr>
      <w:rPr>
        <w:rFonts w:ascii="Symbol" w:hAnsi="Symbol" w:hint="default"/>
      </w:rPr>
    </w:lvl>
    <w:lvl w:ilvl="1" w:tplc="7158CB10">
      <w:start w:val="1"/>
      <w:numFmt w:val="bullet"/>
      <w:lvlText w:val="o"/>
      <w:lvlJc w:val="left"/>
      <w:pPr>
        <w:ind w:left="1080" w:hanging="360"/>
      </w:pPr>
      <w:rPr>
        <w:rFonts w:ascii="Courier New" w:hAnsi="Courier New" w:hint="default"/>
      </w:rPr>
    </w:lvl>
    <w:lvl w:ilvl="2" w:tplc="C51A1342">
      <w:start w:val="1"/>
      <w:numFmt w:val="bullet"/>
      <w:lvlText w:val=""/>
      <w:lvlJc w:val="left"/>
      <w:pPr>
        <w:ind w:left="1800" w:hanging="360"/>
      </w:pPr>
      <w:rPr>
        <w:rFonts w:ascii="Wingdings" w:hAnsi="Wingdings" w:hint="default"/>
      </w:rPr>
    </w:lvl>
    <w:lvl w:ilvl="3" w:tplc="1058519C">
      <w:start w:val="1"/>
      <w:numFmt w:val="bullet"/>
      <w:lvlText w:val=""/>
      <w:lvlJc w:val="left"/>
      <w:pPr>
        <w:ind w:left="2520" w:hanging="360"/>
      </w:pPr>
      <w:rPr>
        <w:rFonts w:ascii="Symbol" w:hAnsi="Symbol" w:hint="default"/>
      </w:rPr>
    </w:lvl>
    <w:lvl w:ilvl="4" w:tplc="3F1C7CB8">
      <w:start w:val="1"/>
      <w:numFmt w:val="bullet"/>
      <w:lvlText w:val="o"/>
      <w:lvlJc w:val="left"/>
      <w:pPr>
        <w:ind w:left="3240" w:hanging="360"/>
      </w:pPr>
      <w:rPr>
        <w:rFonts w:ascii="Courier New" w:hAnsi="Courier New" w:hint="default"/>
      </w:rPr>
    </w:lvl>
    <w:lvl w:ilvl="5" w:tplc="09F6995A">
      <w:start w:val="1"/>
      <w:numFmt w:val="bullet"/>
      <w:lvlText w:val=""/>
      <w:lvlJc w:val="left"/>
      <w:pPr>
        <w:ind w:left="3960" w:hanging="360"/>
      </w:pPr>
      <w:rPr>
        <w:rFonts w:ascii="Wingdings" w:hAnsi="Wingdings" w:hint="default"/>
      </w:rPr>
    </w:lvl>
    <w:lvl w:ilvl="6" w:tplc="B50AB15C">
      <w:start w:val="1"/>
      <w:numFmt w:val="bullet"/>
      <w:lvlText w:val=""/>
      <w:lvlJc w:val="left"/>
      <w:pPr>
        <w:ind w:left="4680" w:hanging="360"/>
      </w:pPr>
      <w:rPr>
        <w:rFonts w:ascii="Symbol" w:hAnsi="Symbol" w:hint="default"/>
      </w:rPr>
    </w:lvl>
    <w:lvl w:ilvl="7" w:tplc="B24806B0">
      <w:start w:val="1"/>
      <w:numFmt w:val="bullet"/>
      <w:lvlText w:val="o"/>
      <w:lvlJc w:val="left"/>
      <w:pPr>
        <w:ind w:left="5400" w:hanging="360"/>
      </w:pPr>
      <w:rPr>
        <w:rFonts w:ascii="Courier New" w:hAnsi="Courier New" w:hint="default"/>
      </w:rPr>
    </w:lvl>
    <w:lvl w:ilvl="8" w:tplc="02EA2378">
      <w:start w:val="1"/>
      <w:numFmt w:val="bullet"/>
      <w:lvlText w:val=""/>
      <w:lvlJc w:val="left"/>
      <w:pPr>
        <w:ind w:left="6120" w:hanging="360"/>
      </w:pPr>
      <w:rPr>
        <w:rFonts w:ascii="Wingdings" w:hAnsi="Wingdings" w:hint="default"/>
      </w:rPr>
    </w:lvl>
  </w:abstractNum>
  <w:abstractNum w:abstractNumId="2" w15:restartNumberingAfterBreak="0">
    <w:nsid w:val="71DF57F6"/>
    <w:multiLevelType w:val="hybridMultilevel"/>
    <w:tmpl w:val="88384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7589984">
    <w:abstractNumId w:val="0"/>
  </w:num>
  <w:num w:numId="2" w16cid:durableId="1258564795">
    <w:abstractNumId w:val="1"/>
  </w:num>
  <w:num w:numId="3" w16cid:durableId="11118222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995"/>
    <w:rsid w:val="000066B6"/>
    <w:rsid w:val="0003420C"/>
    <w:rsid w:val="00041EF2"/>
    <w:rsid w:val="00075C6C"/>
    <w:rsid w:val="00083ED6"/>
    <w:rsid w:val="0008783A"/>
    <w:rsid w:val="000A24CF"/>
    <w:rsid w:val="000C3629"/>
    <w:rsid w:val="000E2A6D"/>
    <w:rsid w:val="000F1949"/>
    <w:rsid w:val="00101078"/>
    <w:rsid w:val="001075AA"/>
    <w:rsid w:val="001161CF"/>
    <w:rsid w:val="00132479"/>
    <w:rsid w:val="001343B8"/>
    <w:rsid w:val="00140577"/>
    <w:rsid w:val="00152A32"/>
    <w:rsid w:val="00153C0C"/>
    <w:rsid w:val="00164861"/>
    <w:rsid w:val="00192C23"/>
    <w:rsid w:val="00192E94"/>
    <w:rsid w:val="0019797B"/>
    <w:rsid w:val="001A58FE"/>
    <w:rsid w:val="001B34E1"/>
    <w:rsid w:val="001D03DA"/>
    <w:rsid w:val="001F6A8D"/>
    <w:rsid w:val="0020205D"/>
    <w:rsid w:val="00234FE9"/>
    <w:rsid w:val="00281839"/>
    <w:rsid w:val="002D3CA0"/>
    <w:rsid w:val="00301C53"/>
    <w:rsid w:val="003206E1"/>
    <w:rsid w:val="003472C8"/>
    <w:rsid w:val="00373314"/>
    <w:rsid w:val="003820F8"/>
    <w:rsid w:val="003A7080"/>
    <w:rsid w:val="003B4BAC"/>
    <w:rsid w:val="003D4A47"/>
    <w:rsid w:val="003D4D8F"/>
    <w:rsid w:val="003E1938"/>
    <w:rsid w:val="003E2143"/>
    <w:rsid w:val="003E7CCE"/>
    <w:rsid w:val="003F3BCE"/>
    <w:rsid w:val="003F745F"/>
    <w:rsid w:val="0040739C"/>
    <w:rsid w:val="004435A7"/>
    <w:rsid w:val="00455995"/>
    <w:rsid w:val="004566F9"/>
    <w:rsid w:val="004578BA"/>
    <w:rsid w:val="00494A9C"/>
    <w:rsid w:val="004B50AC"/>
    <w:rsid w:val="004F36F3"/>
    <w:rsid w:val="0050792F"/>
    <w:rsid w:val="0053175B"/>
    <w:rsid w:val="00534204"/>
    <w:rsid w:val="0054083A"/>
    <w:rsid w:val="0055186B"/>
    <w:rsid w:val="00573086"/>
    <w:rsid w:val="00581EB1"/>
    <w:rsid w:val="00586DDE"/>
    <w:rsid w:val="005A3EE5"/>
    <w:rsid w:val="006033C2"/>
    <w:rsid w:val="00652904"/>
    <w:rsid w:val="006978F7"/>
    <w:rsid w:val="006A0C7B"/>
    <w:rsid w:val="006A14B2"/>
    <w:rsid w:val="006E7180"/>
    <w:rsid w:val="006F6FAA"/>
    <w:rsid w:val="007354F2"/>
    <w:rsid w:val="00740C33"/>
    <w:rsid w:val="0074458C"/>
    <w:rsid w:val="00765F5D"/>
    <w:rsid w:val="007E2789"/>
    <w:rsid w:val="007E52E9"/>
    <w:rsid w:val="007F19E3"/>
    <w:rsid w:val="007F54B2"/>
    <w:rsid w:val="00804B9C"/>
    <w:rsid w:val="00823681"/>
    <w:rsid w:val="0082BD7A"/>
    <w:rsid w:val="0086316C"/>
    <w:rsid w:val="00883C75"/>
    <w:rsid w:val="00886D0C"/>
    <w:rsid w:val="008880A1"/>
    <w:rsid w:val="008E7C42"/>
    <w:rsid w:val="008F445A"/>
    <w:rsid w:val="00902B62"/>
    <w:rsid w:val="00910652"/>
    <w:rsid w:val="00931DA6"/>
    <w:rsid w:val="00966D2C"/>
    <w:rsid w:val="0097559D"/>
    <w:rsid w:val="00984483"/>
    <w:rsid w:val="009A7EBE"/>
    <w:rsid w:val="009C4718"/>
    <w:rsid w:val="009C7361"/>
    <w:rsid w:val="009F4A06"/>
    <w:rsid w:val="00A021AD"/>
    <w:rsid w:val="00A10A5E"/>
    <w:rsid w:val="00A22415"/>
    <w:rsid w:val="00A24D23"/>
    <w:rsid w:val="00A34540"/>
    <w:rsid w:val="00A34D48"/>
    <w:rsid w:val="00A36368"/>
    <w:rsid w:val="00A6529E"/>
    <w:rsid w:val="00A76BA9"/>
    <w:rsid w:val="00A80BB7"/>
    <w:rsid w:val="00A906BC"/>
    <w:rsid w:val="00A907DE"/>
    <w:rsid w:val="00AA18D8"/>
    <w:rsid w:val="00AE278C"/>
    <w:rsid w:val="00AE7440"/>
    <w:rsid w:val="00AF46EA"/>
    <w:rsid w:val="00B06911"/>
    <w:rsid w:val="00B10341"/>
    <w:rsid w:val="00B626B5"/>
    <w:rsid w:val="00B71B6B"/>
    <w:rsid w:val="00BA0CE9"/>
    <w:rsid w:val="00BB2A7E"/>
    <w:rsid w:val="00BD1B3C"/>
    <w:rsid w:val="00BE2DF4"/>
    <w:rsid w:val="00C012B6"/>
    <w:rsid w:val="00C050BA"/>
    <w:rsid w:val="00C1010C"/>
    <w:rsid w:val="00C15AE8"/>
    <w:rsid w:val="00C4773E"/>
    <w:rsid w:val="00C61700"/>
    <w:rsid w:val="00C74235"/>
    <w:rsid w:val="00C745DA"/>
    <w:rsid w:val="00CB3EDD"/>
    <w:rsid w:val="00CC5D5C"/>
    <w:rsid w:val="00CE66D1"/>
    <w:rsid w:val="00CF76B8"/>
    <w:rsid w:val="00D0190B"/>
    <w:rsid w:val="00D17DFB"/>
    <w:rsid w:val="00D43877"/>
    <w:rsid w:val="00D43D61"/>
    <w:rsid w:val="00D863CC"/>
    <w:rsid w:val="00DC387E"/>
    <w:rsid w:val="00DD5D59"/>
    <w:rsid w:val="00E36F8A"/>
    <w:rsid w:val="00E804C6"/>
    <w:rsid w:val="00EC0364"/>
    <w:rsid w:val="00ED4EA3"/>
    <w:rsid w:val="00EE1801"/>
    <w:rsid w:val="00F0584B"/>
    <w:rsid w:val="00F379BA"/>
    <w:rsid w:val="00F4578B"/>
    <w:rsid w:val="00F80567"/>
    <w:rsid w:val="00F81C14"/>
    <w:rsid w:val="00F87C47"/>
    <w:rsid w:val="00FB799A"/>
    <w:rsid w:val="00FD4841"/>
    <w:rsid w:val="00FE5DB7"/>
    <w:rsid w:val="00FF6D25"/>
    <w:rsid w:val="014E2D91"/>
    <w:rsid w:val="01593191"/>
    <w:rsid w:val="0174D0E0"/>
    <w:rsid w:val="01781E1B"/>
    <w:rsid w:val="0191A377"/>
    <w:rsid w:val="01B79CC0"/>
    <w:rsid w:val="02EC2BE6"/>
    <w:rsid w:val="033192EC"/>
    <w:rsid w:val="03C51574"/>
    <w:rsid w:val="03CDD353"/>
    <w:rsid w:val="04DD4A70"/>
    <w:rsid w:val="054A6541"/>
    <w:rsid w:val="057DEBD6"/>
    <w:rsid w:val="05818EA0"/>
    <w:rsid w:val="05B8D68D"/>
    <w:rsid w:val="05BD18E6"/>
    <w:rsid w:val="05D331F7"/>
    <w:rsid w:val="05F3D682"/>
    <w:rsid w:val="05FC9B48"/>
    <w:rsid w:val="06060B4F"/>
    <w:rsid w:val="0631B20F"/>
    <w:rsid w:val="067A261F"/>
    <w:rsid w:val="06D60B2D"/>
    <w:rsid w:val="06FA3677"/>
    <w:rsid w:val="076646A4"/>
    <w:rsid w:val="0804E9E3"/>
    <w:rsid w:val="08B3D6AA"/>
    <w:rsid w:val="08C3714A"/>
    <w:rsid w:val="08DB6B79"/>
    <w:rsid w:val="0927F719"/>
    <w:rsid w:val="09849138"/>
    <w:rsid w:val="09B0BB93"/>
    <w:rsid w:val="09DBDE57"/>
    <w:rsid w:val="0A0E22A4"/>
    <w:rsid w:val="0A260388"/>
    <w:rsid w:val="0A26D7FE"/>
    <w:rsid w:val="0A4FA70B"/>
    <w:rsid w:val="0A53EA00"/>
    <w:rsid w:val="0AA17A79"/>
    <w:rsid w:val="0ABDA6E3"/>
    <w:rsid w:val="0AD1E4D1"/>
    <w:rsid w:val="0AD59144"/>
    <w:rsid w:val="0AF7AC9B"/>
    <w:rsid w:val="0B41E640"/>
    <w:rsid w:val="0B432B16"/>
    <w:rsid w:val="0C135324"/>
    <w:rsid w:val="0C9A0D26"/>
    <w:rsid w:val="0CC34E18"/>
    <w:rsid w:val="0CE4FECA"/>
    <w:rsid w:val="0D05D35A"/>
    <w:rsid w:val="0D1E472E"/>
    <w:rsid w:val="0D4D67B2"/>
    <w:rsid w:val="0E091CCA"/>
    <w:rsid w:val="0E7448B1"/>
    <w:rsid w:val="0E95BE3A"/>
    <w:rsid w:val="0EA1A3BB"/>
    <w:rsid w:val="0EB917BE"/>
    <w:rsid w:val="0F058A79"/>
    <w:rsid w:val="0F9D4528"/>
    <w:rsid w:val="0FA18AAF"/>
    <w:rsid w:val="10D26083"/>
    <w:rsid w:val="11159BA2"/>
    <w:rsid w:val="1124FE93"/>
    <w:rsid w:val="112CE867"/>
    <w:rsid w:val="1146F7D8"/>
    <w:rsid w:val="115DB08D"/>
    <w:rsid w:val="116451C7"/>
    <w:rsid w:val="11996564"/>
    <w:rsid w:val="11E03D4B"/>
    <w:rsid w:val="11EFBC61"/>
    <w:rsid w:val="1231E9E3"/>
    <w:rsid w:val="125316C4"/>
    <w:rsid w:val="126E30E4"/>
    <w:rsid w:val="127C0307"/>
    <w:rsid w:val="12842E6E"/>
    <w:rsid w:val="12927792"/>
    <w:rsid w:val="12929ED0"/>
    <w:rsid w:val="12DC8DED"/>
    <w:rsid w:val="12F94D5F"/>
    <w:rsid w:val="132C0611"/>
    <w:rsid w:val="13579DD9"/>
    <w:rsid w:val="1371D880"/>
    <w:rsid w:val="138DE9A7"/>
    <w:rsid w:val="140FB00B"/>
    <w:rsid w:val="14148919"/>
    <w:rsid w:val="14B14DFB"/>
    <w:rsid w:val="14EB5A71"/>
    <w:rsid w:val="1597311D"/>
    <w:rsid w:val="15A68375"/>
    <w:rsid w:val="15CA3F92"/>
    <w:rsid w:val="15CF4034"/>
    <w:rsid w:val="16524860"/>
    <w:rsid w:val="16872AD2"/>
    <w:rsid w:val="16A36F66"/>
    <w:rsid w:val="16B41BDA"/>
    <w:rsid w:val="16ECA5AC"/>
    <w:rsid w:val="1772B83E"/>
    <w:rsid w:val="17DDFD5E"/>
    <w:rsid w:val="17E8B6D5"/>
    <w:rsid w:val="180FC9CA"/>
    <w:rsid w:val="182C2146"/>
    <w:rsid w:val="185D10F7"/>
    <w:rsid w:val="186C0A42"/>
    <w:rsid w:val="18777708"/>
    <w:rsid w:val="1888030A"/>
    <w:rsid w:val="188E9CD4"/>
    <w:rsid w:val="18B7829C"/>
    <w:rsid w:val="18B93AB3"/>
    <w:rsid w:val="18E9A6C4"/>
    <w:rsid w:val="18EFA71C"/>
    <w:rsid w:val="19055AC3"/>
    <w:rsid w:val="1925F8FC"/>
    <w:rsid w:val="19886552"/>
    <w:rsid w:val="19BECB94"/>
    <w:rsid w:val="19DD260F"/>
    <w:rsid w:val="19E00B6C"/>
    <w:rsid w:val="1A0C787A"/>
    <w:rsid w:val="1A1012C6"/>
    <w:rsid w:val="1A23D36B"/>
    <w:rsid w:val="1A3067A1"/>
    <w:rsid w:val="1A804A72"/>
    <w:rsid w:val="1A9DB0B5"/>
    <w:rsid w:val="1AAFAA5B"/>
    <w:rsid w:val="1AD2F9E9"/>
    <w:rsid w:val="1B251558"/>
    <w:rsid w:val="1B2D4EFC"/>
    <w:rsid w:val="1B730254"/>
    <w:rsid w:val="1BD2FBB3"/>
    <w:rsid w:val="1C2C7E36"/>
    <w:rsid w:val="1CBF902F"/>
    <w:rsid w:val="1D8F0CF0"/>
    <w:rsid w:val="1D8FF993"/>
    <w:rsid w:val="1ECF8C53"/>
    <w:rsid w:val="1F3167F6"/>
    <w:rsid w:val="1F78C69A"/>
    <w:rsid w:val="1FA9B167"/>
    <w:rsid w:val="1FC3B704"/>
    <w:rsid w:val="20AF9407"/>
    <w:rsid w:val="20DF943D"/>
    <w:rsid w:val="210094DA"/>
    <w:rsid w:val="213E1455"/>
    <w:rsid w:val="214192C7"/>
    <w:rsid w:val="21C12D20"/>
    <w:rsid w:val="21EFCF2D"/>
    <w:rsid w:val="227E22F8"/>
    <w:rsid w:val="22847E01"/>
    <w:rsid w:val="22AA6FB3"/>
    <w:rsid w:val="22B69DF2"/>
    <w:rsid w:val="22E264DB"/>
    <w:rsid w:val="2300D989"/>
    <w:rsid w:val="2338AEB6"/>
    <w:rsid w:val="2376789A"/>
    <w:rsid w:val="23A74BDF"/>
    <w:rsid w:val="23EE4F5C"/>
    <w:rsid w:val="243077BD"/>
    <w:rsid w:val="24CD3052"/>
    <w:rsid w:val="25117F8A"/>
    <w:rsid w:val="25856A98"/>
    <w:rsid w:val="261917A2"/>
    <w:rsid w:val="26573153"/>
    <w:rsid w:val="2667C4B1"/>
    <w:rsid w:val="26E64935"/>
    <w:rsid w:val="273CABB1"/>
    <w:rsid w:val="2789BB81"/>
    <w:rsid w:val="27E5EA2A"/>
    <w:rsid w:val="2801788D"/>
    <w:rsid w:val="289133C3"/>
    <w:rsid w:val="2934F96B"/>
    <w:rsid w:val="29535B54"/>
    <w:rsid w:val="296842BB"/>
    <w:rsid w:val="2970FEB1"/>
    <w:rsid w:val="2993FA93"/>
    <w:rsid w:val="299713F9"/>
    <w:rsid w:val="29A7FA72"/>
    <w:rsid w:val="29C24688"/>
    <w:rsid w:val="2AB8B007"/>
    <w:rsid w:val="2AE4999B"/>
    <w:rsid w:val="2B1BA762"/>
    <w:rsid w:val="2B30A40D"/>
    <w:rsid w:val="2BAEAA8B"/>
    <w:rsid w:val="2BB9BA58"/>
    <w:rsid w:val="2BD4B63E"/>
    <w:rsid w:val="2BDBAEDB"/>
    <w:rsid w:val="2C7023FD"/>
    <w:rsid w:val="2C93D876"/>
    <w:rsid w:val="2D07784F"/>
    <w:rsid w:val="2D36E7C1"/>
    <w:rsid w:val="2DE1CDE1"/>
    <w:rsid w:val="2E26EDCD"/>
    <w:rsid w:val="2E86C148"/>
    <w:rsid w:val="2F1E858C"/>
    <w:rsid w:val="2F48EEA1"/>
    <w:rsid w:val="2F8C212A"/>
    <w:rsid w:val="302004FE"/>
    <w:rsid w:val="3072047F"/>
    <w:rsid w:val="30856413"/>
    <w:rsid w:val="30E0C656"/>
    <w:rsid w:val="310257BC"/>
    <w:rsid w:val="313BD485"/>
    <w:rsid w:val="31EF64C9"/>
    <w:rsid w:val="31F114DC"/>
    <w:rsid w:val="320FAA3F"/>
    <w:rsid w:val="32213474"/>
    <w:rsid w:val="32BC7F64"/>
    <w:rsid w:val="32C3C1EC"/>
    <w:rsid w:val="32CC78C0"/>
    <w:rsid w:val="330B611A"/>
    <w:rsid w:val="332BF3C2"/>
    <w:rsid w:val="3396FBF3"/>
    <w:rsid w:val="33D011A7"/>
    <w:rsid w:val="33F20C83"/>
    <w:rsid w:val="3447446A"/>
    <w:rsid w:val="3458B1E0"/>
    <w:rsid w:val="3462A44B"/>
    <w:rsid w:val="34CAD900"/>
    <w:rsid w:val="35895F88"/>
    <w:rsid w:val="35A0337A"/>
    <w:rsid w:val="35F6E723"/>
    <w:rsid w:val="361508DE"/>
    <w:rsid w:val="368BCAD3"/>
    <w:rsid w:val="36962662"/>
    <w:rsid w:val="3749C5B7"/>
    <w:rsid w:val="3758865F"/>
    <w:rsid w:val="37627C24"/>
    <w:rsid w:val="3774E49F"/>
    <w:rsid w:val="3775A4BF"/>
    <w:rsid w:val="379FE9E3"/>
    <w:rsid w:val="37F6517C"/>
    <w:rsid w:val="38038D42"/>
    <w:rsid w:val="38915640"/>
    <w:rsid w:val="38E653B6"/>
    <w:rsid w:val="39A741B1"/>
    <w:rsid w:val="39C36B95"/>
    <w:rsid w:val="39E262CF"/>
    <w:rsid w:val="39FC426C"/>
    <w:rsid w:val="3A01B1E6"/>
    <w:rsid w:val="3A59C2E6"/>
    <w:rsid w:val="3A60D96D"/>
    <w:rsid w:val="3AD5AF0D"/>
    <w:rsid w:val="3B6A82BB"/>
    <w:rsid w:val="3B6B4ECF"/>
    <w:rsid w:val="3B8C4647"/>
    <w:rsid w:val="3BA303F5"/>
    <w:rsid w:val="3BFC1286"/>
    <w:rsid w:val="3C0E494C"/>
    <w:rsid w:val="3C29EE31"/>
    <w:rsid w:val="3C9FB7A6"/>
    <w:rsid w:val="3D1A0391"/>
    <w:rsid w:val="3D33D543"/>
    <w:rsid w:val="3D33E32E"/>
    <w:rsid w:val="3D4314B4"/>
    <w:rsid w:val="3D440D83"/>
    <w:rsid w:val="3DC2791E"/>
    <w:rsid w:val="3E0642BD"/>
    <w:rsid w:val="3E0E6219"/>
    <w:rsid w:val="3E466D44"/>
    <w:rsid w:val="3E59FDCF"/>
    <w:rsid w:val="3E60D11C"/>
    <w:rsid w:val="3E6CC44E"/>
    <w:rsid w:val="3F0F6C6A"/>
    <w:rsid w:val="3F3576B0"/>
    <w:rsid w:val="3F493BDF"/>
    <w:rsid w:val="3F6049D8"/>
    <w:rsid w:val="3F7FF684"/>
    <w:rsid w:val="3FA92030"/>
    <w:rsid w:val="3FE726F7"/>
    <w:rsid w:val="4069B394"/>
    <w:rsid w:val="4085DF5A"/>
    <w:rsid w:val="40E00831"/>
    <w:rsid w:val="40EED1F9"/>
    <w:rsid w:val="4102621A"/>
    <w:rsid w:val="41126E22"/>
    <w:rsid w:val="412FFD01"/>
    <w:rsid w:val="413A6B2A"/>
    <w:rsid w:val="413F1F2E"/>
    <w:rsid w:val="414602DB"/>
    <w:rsid w:val="417C9FDF"/>
    <w:rsid w:val="41B0A9F5"/>
    <w:rsid w:val="41D00C64"/>
    <w:rsid w:val="41ED2A56"/>
    <w:rsid w:val="421BC1E9"/>
    <w:rsid w:val="43517BDB"/>
    <w:rsid w:val="435A5FA1"/>
    <w:rsid w:val="4368C7A5"/>
    <w:rsid w:val="436BDCC5"/>
    <w:rsid w:val="43714DC3"/>
    <w:rsid w:val="4379FC01"/>
    <w:rsid w:val="44980FFC"/>
    <w:rsid w:val="449B4B15"/>
    <w:rsid w:val="44CC8674"/>
    <w:rsid w:val="457E5B7A"/>
    <w:rsid w:val="4584296B"/>
    <w:rsid w:val="45C2431C"/>
    <w:rsid w:val="464DBD5B"/>
    <w:rsid w:val="46584F0D"/>
    <w:rsid w:val="465B8847"/>
    <w:rsid w:val="4688C640"/>
    <w:rsid w:val="46BC2497"/>
    <w:rsid w:val="46D92721"/>
    <w:rsid w:val="46F25D73"/>
    <w:rsid w:val="46F4D264"/>
    <w:rsid w:val="4754A733"/>
    <w:rsid w:val="477ED153"/>
    <w:rsid w:val="47BF2D1D"/>
    <w:rsid w:val="47CEF8A1"/>
    <w:rsid w:val="4841EC1C"/>
    <w:rsid w:val="487E835B"/>
    <w:rsid w:val="489D2653"/>
    <w:rsid w:val="48F9E3DE"/>
    <w:rsid w:val="48FCC29A"/>
    <w:rsid w:val="490637A6"/>
    <w:rsid w:val="4935C7E0"/>
    <w:rsid w:val="493750CE"/>
    <w:rsid w:val="495114C0"/>
    <w:rsid w:val="4959CB94"/>
    <w:rsid w:val="497A2DB1"/>
    <w:rsid w:val="4A0C2A8C"/>
    <w:rsid w:val="4A4FF28B"/>
    <w:rsid w:val="4A901C03"/>
    <w:rsid w:val="4ACFCF83"/>
    <w:rsid w:val="4AE38E0A"/>
    <w:rsid w:val="4AF453F7"/>
    <w:rsid w:val="4B70C90C"/>
    <w:rsid w:val="4B9682AA"/>
    <w:rsid w:val="4BAAD810"/>
    <w:rsid w:val="4C41F39D"/>
    <w:rsid w:val="4C772BA2"/>
    <w:rsid w:val="4CF5E901"/>
    <w:rsid w:val="4E378E41"/>
    <w:rsid w:val="4E90B7DD"/>
    <w:rsid w:val="4F0A75B7"/>
    <w:rsid w:val="4F344EAF"/>
    <w:rsid w:val="4F5ECAFC"/>
    <w:rsid w:val="4F638D26"/>
    <w:rsid w:val="4FA69252"/>
    <w:rsid w:val="4FB0719B"/>
    <w:rsid w:val="4FEAE47E"/>
    <w:rsid w:val="504A03DA"/>
    <w:rsid w:val="50C6AA3C"/>
    <w:rsid w:val="515DB980"/>
    <w:rsid w:val="51939C69"/>
    <w:rsid w:val="51A97327"/>
    <w:rsid w:val="523F6D77"/>
    <w:rsid w:val="526A99F9"/>
    <w:rsid w:val="52B4953C"/>
    <w:rsid w:val="52E8125D"/>
    <w:rsid w:val="53126E1B"/>
    <w:rsid w:val="53268F3E"/>
    <w:rsid w:val="534478DB"/>
    <w:rsid w:val="536A2FFF"/>
    <w:rsid w:val="53DB3DD8"/>
    <w:rsid w:val="53E09184"/>
    <w:rsid w:val="53EFE3C7"/>
    <w:rsid w:val="53F812B1"/>
    <w:rsid w:val="547ED8C9"/>
    <w:rsid w:val="5481F0FB"/>
    <w:rsid w:val="55B4AC71"/>
    <w:rsid w:val="55DFFC5F"/>
    <w:rsid w:val="564F64E9"/>
    <w:rsid w:val="56A4748A"/>
    <w:rsid w:val="577E7236"/>
    <w:rsid w:val="57AE2313"/>
    <w:rsid w:val="57B7CF34"/>
    <w:rsid w:val="57C60B54"/>
    <w:rsid w:val="57DAB55A"/>
    <w:rsid w:val="57DFCA2E"/>
    <w:rsid w:val="57F919C9"/>
    <w:rsid w:val="583AB3F8"/>
    <w:rsid w:val="58472CED"/>
    <w:rsid w:val="593E2B84"/>
    <w:rsid w:val="59532B7C"/>
    <w:rsid w:val="59F0C0C6"/>
    <w:rsid w:val="5A110818"/>
    <w:rsid w:val="5B5BB11C"/>
    <w:rsid w:val="5B8B826F"/>
    <w:rsid w:val="5BD1BC07"/>
    <w:rsid w:val="5C78330E"/>
    <w:rsid w:val="5C9F8852"/>
    <w:rsid w:val="5D187AD3"/>
    <w:rsid w:val="5D7D0093"/>
    <w:rsid w:val="5DA87837"/>
    <w:rsid w:val="5E268A39"/>
    <w:rsid w:val="5E5C1E8F"/>
    <w:rsid w:val="5E6B88F6"/>
    <w:rsid w:val="5E9D2121"/>
    <w:rsid w:val="5EA3CF4D"/>
    <w:rsid w:val="5EC9E069"/>
    <w:rsid w:val="5ED69793"/>
    <w:rsid w:val="5EEB46B1"/>
    <w:rsid w:val="5EF5B174"/>
    <w:rsid w:val="5F08CEC9"/>
    <w:rsid w:val="5F1435AB"/>
    <w:rsid w:val="5F8736B2"/>
    <w:rsid w:val="5FAD6D08"/>
    <w:rsid w:val="5FD772BB"/>
    <w:rsid w:val="5FD93229"/>
    <w:rsid w:val="5FEB0351"/>
    <w:rsid w:val="601FDF4D"/>
    <w:rsid w:val="6020906F"/>
    <w:rsid w:val="608690AD"/>
    <w:rsid w:val="60A05CD9"/>
    <w:rsid w:val="61230713"/>
    <w:rsid w:val="6153C53D"/>
    <w:rsid w:val="621C37F0"/>
    <w:rsid w:val="6233C03E"/>
    <w:rsid w:val="6253C041"/>
    <w:rsid w:val="62B93F38"/>
    <w:rsid w:val="62E31C07"/>
    <w:rsid w:val="63684CDB"/>
    <w:rsid w:val="63AFFA3A"/>
    <w:rsid w:val="63BCF899"/>
    <w:rsid w:val="63F16C3A"/>
    <w:rsid w:val="63F7AAE6"/>
    <w:rsid w:val="64241C4E"/>
    <w:rsid w:val="6466906F"/>
    <w:rsid w:val="647316E9"/>
    <w:rsid w:val="647AF3B0"/>
    <w:rsid w:val="6489AB2A"/>
    <w:rsid w:val="64BE7474"/>
    <w:rsid w:val="64CAE9EE"/>
    <w:rsid w:val="64CB1CBF"/>
    <w:rsid w:val="64CC4FCC"/>
    <w:rsid w:val="653B60F3"/>
    <w:rsid w:val="654BCA9B"/>
    <w:rsid w:val="6610D818"/>
    <w:rsid w:val="661ABCC9"/>
    <w:rsid w:val="661FEB02"/>
    <w:rsid w:val="6666ED20"/>
    <w:rsid w:val="6668202D"/>
    <w:rsid w:val="667A26B0"/>
    <w:rsid w:val="66836392"/>
    <w:rsid w:val="66AEE5BE"/>
    <w:rsid w:val="66BB7524"/>
    <w:rsid w:val="66C717BE"/>
    <w:rsid w:val="673ACD3D"/>
    <w:rsid w:val="67577B51"/>
    <w:rsid w:val="679FE6BE"/>
    <w:rsid w:val="682EC97C"/>
    <w:rsid w:val="684164AA"/>
    <w:rsid w:val="686051AC"/>
    <w:rsid w:val="694027B2"/>
    <w:rsid w:val="69601DB9"/>
    <w:rsid w:val="6985D5BF"/>
    <w:rsid w:val="69860729"/>
    <w:rsid w:val="69992997"/>
    <w:rsid w:val="69DB871D"/>
    <w:rsid w:val="6A356079"/>
    <w:rsid w:val="6A5CAB82"/>
    <w:rsid w:val="6A72A74B"/>
    <w:rsid w:val="6A9BB649"/>
    <w:rsid w:val="6AC978A5"/>
    <w:rsid w:val="6AF22EC7"/>
    <w:rsid w:val="6B1037A9"/>
    <w:rsid w:val="6B312110"/>
    <w:rsid w:val="6B3B9150"/>
    <w:rsid w:val="6B78E46B"/>
    <w:rsid w:val="6B916F0A"/>
    <w:rsid w:val="6B99D341"/>
    <w:rsid w:val="6BAAA277"/>
    <w:rsid w:val="6BD130DA"/>
    <w:rsid w:val="6C246DEC"/>
    <w:rsid w:val="6C2CB10A"/>
    <w:rsid w:val="6C3571AF"/>
    <w:rsid w:val="6C55AB61"/>
    <w:rsid w:val="6C67B5FC"/>
    <w:rsid w:val="6CB5AD71"/>
    <w:rsid w:val="6CC64285"/>
    <w:rsid w:val="6D333CC6"/>
    <w:rsid w:val="6E1C3603"/>
    <w:rsid w:val="6E8D0D4E"/>
    <w:rsid w:val="6E9E9C86"/>
    <w:rsid w:val="6EB5E353"/>
    <w:rsid w:val="6EDF0BFB"/>
    <w:rsid w:val="6FC5AFD9"/>
    <w:rsid w:val="7002AD4B"/>
    <w:rsid w:val="7039DB61"/>
    <w:rsid w:val="708E7D42"/>
    <w:rsid w:val="70AE7DC1"/>
    <w:rsid w:val="70C020C4"/>
    <w:rsid w:val="70F8B34C"/>
    <w:rsid w:val="7102A02F"/>
    <w:rsid w:val="7167215E"/>
    <w:rsid w:val="71BC8365"/>
    <w:rsid w:val="7271E1AD"/>
    <w:rsid w:val="7295FCC8"/>
    <w:rsid w:val="72BBADA5"/>
    <w:rsid w:val="732F207D"/>
    <w:rsid w:val="7340B563"/>
    <w:rsid w:val="73BF076D"/>
    <w:rsid w:val="73E00886"/>
    <w:rsid w:val="747347D0"/>
    <w:rsid w:val="74F42427"/>
    <w:rsid w:val="751E2D16"/>
    <w:rsid w:val="754B6635"/>
    <w:rsid w:val="75634E33"/>
    <w:rsid w:val="75A25F38"/>
    <w:rsid w:val="7611E959"/>
    <w:rsid w:val="76A91CE5"/>
    <w:rsid w:val="76C92797"/>
    <w:rsid w:val="770CFC63"/>
    <w:rsid w:val="772AFE95"/>
    <w:rsid w:val="7778D860"/>
    <w:rsid w:val="77A9F217"/>
    <w:rsid w:val="77BB9029"/>
    <w:rsid w:val="77BE1CA2"/>
    <w:rsid w:val="77CC50C3"/>
    <w:rsid w:val="7807EE75"/>
    <w:rsid w:val="780B1E39"/>
    <w:rsid w:val="78190B70"/>
    <w:rsid w:val="784018DD"/>
    <w:rsid w:val="78907D08"/>
    <w:rsid w:val="789AEEF5"/>
    <w:rsid w:val="78AE8AF5"/>
    <w:rsid w:val="78DA5384"/>
    <w:rsid w:val="78F4E83A"/>
    <w:rsid w:val="78F98AB7"/>
    <w:rsid w:val="7982E757"/>
    <w:rsid w:val="79A6EE9A"/>
    <w:rsid w:val="7A847DC3"/>
    <w:rsid w:val="7A9B7074"/>
    <w:rsid w:val="7AA1AF3F"/>
    <w:rsid w:val="7AE6924A"/>
    <w:rsid w:val="7AE9EB4E"/>
    <w:rsid w:val="7B5CD75E"/>
    <w:rsid w:val="7BCEE986"/>
    <w:rsid w:val="7BF8B03E"/>
    <w:rsid w:val="7C3458E1"/>
    <w:rsid w:val="7CEDC95F"/>
    <w:rsid w:val="7CF1F327"/>
    <w:rsid w:val="7D3D4FBD"/>
    <w:rsid w:val="7D3D9A31"/>
    <w:rsid w:val="7D3F8CC1"/>
    <w:rsid w:val="7D83C8D4"/>
    <w:rsid w:val="7D91E0FE"/>
    <w:rsid w:val="7E19DAF6"/>
    <w:rsid w:val="7E23FB26"/>
    <w:rsid w:val="7E2FFC7D"/>
    <w:rsid w:val="7E8422F1"/>
    <w:rsid w:val="7E8AF6B7"/>
    <w:rsid w:val="7F0B9126"/>
    <w:rsid w:val="7F187ED1"/>
    <w:rsid w:val="7F4AAE88"/>
    <w:rsid w:val="7FCAA2F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55CA29"/>
  <w15:chartTrackingRefBased/>
  <w15:docId w15:val="{A634EAD0-8086-45D7-9F87-8387737D6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CA0"/>
    <w:pPr>
      <w:spacing w:line="25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5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59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5995"/>
    <w:rPr>
      <w:kern w:val="0"/>
      <w14:ligatures w14:val="none"/>
    </w:rPr>
  </w:style>
  <w:style w:type="paragraph" w:styleId="Footer">
    <w:name w:val="footer"/>
    <w:basedOn w:val="Normal"/>
    <w:link w:val="FooterChar"/>
    <w:uiPriority w:val="99"/>
    <w:unhideWhenUsed/>
    <w:rsid w:val="004559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5995"/>
    <w:rPr>
      <w:kern w:val="0"/>
      <w14:ligatures w14:val="none"/>
    </w:rPr>
  </w:style>
  <w:style w:type="character" w:customStyle="1" w:styleId="normaltextrun">
    <w:name w:val="normaltextrun"/>
    <w:basedOn w:val="DefaultParagraphFont"/>
    <w:rsid w:val="00B06911"/>
  </w:style>
  <w:style w:type="character" w:customStyle="1" w:styleId="eop">
    <w:name w:val="eop"/>
    <w:basedOn w:val="DefaultParagraphFont"/>
    <w:rsid w:val="00B06911"/>
  </w:style>
  <w:style w:type="character" w:styleId="Hyperlink">
    <w:name w:val="Hyperlink"/>
    <w:basedOn w:val="DefaultParagraphFont"/>
    <w:uiPriority w:val="99"/>
    <w:unhideWhenUsed/>
    <w:rPr>
      <w:color w:val="0563C1" w:themeColor="hyperlink"/>
      <w:u w:val="single"/>
    </w:rPr>
  </w:style>
  <w:style w:type="paragraph" w:styleId="Revision">
    <w:name w:val="Revision"/>
    <w:hidden/>
    <w:uiPriority w:val="99"/>
    <w:semiHidden/>
    <w:rsid w:val="00AF46EA"/>
    <w:pPr>
      <w:spacing w:after="0" w:line="240" w:lineRule="auto"/>
    </w:pPr>
    <w:rPr>
      <w:kern w:val="0"/>
      <w14:ligatures w14:val="none"/>
    </w:rPr>
  </w:style>
  <w:style w:type="character" w:styleId="CommentReference">
    <w:name w:val="annotation reference"/>
    <w:basedOn w:val="DefaultParagraphFont"/>
    <w:uiPriority w:val="99"/>
    <w:semiHidden/>
    <w:unhideWhenUsed/>
    <w:rsid w:val="00D43877"/>
    <w:rPr>
      <w:sz w:val="16"/>
      <w:szCs w:val="16"/>
    </w:rPr>
  </w:style>
  <w:style w:type="paragraph" w:styleId="CommentText">
    <w:name w:val="annotation text"/>
    <w:basedOn w:val="Normal"/>
    <w:link w:val="CommentTextChar"/>
    <w:uiPriority w:val="99"/>
    <w:unhideWhenUsed/>
    <w:rsid w:val="00D43877"/>
    <w:pPr>
      <w:spacing w:line="240" w:lineRule="auto"/>
    </w:pPr>
    <w:rPr>
      <w:sz w:val="20"/>
      <w:szCs w:val="20"/>
    </w:rPr>
  </w:style>
  <w:style w:type="character" w:customStyle="1" w:styleId="CommentTextChar">
    <w:name w:val="Comment Text Char"/>
    <w:basedOn w:val="DefaultParagraphFont"/>
    <w:link w:val="CommentText"/>
    <w:uiPriority w:val="99"/>
    <w:rsid w:val="00D43877"/>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43877"/>
    <w:rPr>
      <w:b/>
      <w:bCs/>
    </w:rPr>
  </w:style>
  <w:style w:type="character" w:customStyle="1" w:styleId="CommentSubjectChar">
    <w:name w:val="Comment Subject Char"/>
    <w:basedOn w:val="CommentTextChar"/>
    <w:link w:val="CommentSubject"/>
    <w:uiPriority w:val="99"/>
    <w:semiHidden/>
    <w:rsid w:val="00D43877"/>
    <w:rPr>
      <w:b/>
      <w:bCs/>
      <w:kern w:val="0"/>
      <w:sz w:val="20"/>
      <w:szCs w:val="20"/>
      <w14:ligatures w14:val="none"/>
    </w:rPr>
  </w:style>
  <w:style w:type="character" w:styleId="Mention">
    <w:name w:val="Mention"/>
    <w:basedOn w:val="DefaultParagraphFont"/>
    <w:uiPriority w:val="99"/>
    <w:unhideWhenUsed/>
    <w:rsid w:val="00A76BA9"/>
    <w:rPr>
      <w:color w:val="2B579A"/>
      <w:shd w:val="clear" w:color="auto" w:fill="E1DFDD"/>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104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hinkwhichservice.co.uk" TargetMode="External"/><Relationship Id="rId18" Type="http://schemas.openxmlformats.org/officeDocument/2006/relationships/image" Target="media/image7.png"/><Relationship Id="rId26" Type="http://schemas.openxmlformats.org/officeDocument/2006/relationships/hyperlink" Target="http://www.thinkwhichservice.co.uk" TargetMode="External"/><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hyperlink" Target="http://www.thinkwhichservice.co.uk" TargetMode="External"/><Relationship Id="rId47" Type="http://schemas.openxmlformats.org/officeDocument/2006/relationships/hyperlink" Target="http://www.thinkwhichservice.co.uk" TargetMode="External"/><Relationship Id="rId50" Type="http://schemas.openxmlformats.org/officeDocument/2006/relationships/hyperlink" Target="http://www.thinkwhichservice.co.uk" TargetMode="External"/><Relationship Id="rId55" Type="http://schemas.openxmlformats.org/officeDocument/2006/relationships/image" Target="media/image24.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thinkwhichservice.co.uk" TargetMode="External"/><Relationship Id="rId29" Type="http://schemas.openxmlformats.org/officeDocument/2006/relationships/image" Target="media/image13.png"/><Relationship Id="rId11" Type="http://schemas.openxmlformats.org/officeDocument/2006/relationships/image" Target="media/image2.jpg"/><Relationship Id="rId24" Type="http://schemas.openxmlformats.org/officeDocument/2006/relationships/hyperlink" Target="http://www.thinkwhichservice.co.uk" TargetMode="External"/><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hyperlink" Target="http://www.thinkwhichservice.co.uk" TargetMode="External"/><Relationship Id="rId53" Type="http://schemas.openxmlformats.org/officeDocument/2006/relationships/hyperlink" Target="http://www.thinkwhichservice.co.uk" TargetMode="External"/><Relationship Id="rId58" Type="http://schemas.openxmlformats.org/officeDocument/2006/relationships/footer" Target="footer1.xml"/><Relationship Id="rId5" Type="http://schemas.openxmlformats.org/officeDocument/2006/relationships/styles" Target="styles.xml"/><Relationship Id="rId61" Type="http://schemas.microsoft.com/office/2019/05/relationships/documenttasks" Target="documenttasks/documenttasks1.xml"/><Relationship Id="rId19" Type="http://schemas.openxmlformats.org/officeDocument/2006/relationships/hyperlink" Target="http://www.thinkwhichservice.co.uk" TargetMode="External"/><Relationship Id="rId14" Type="http://schemas.openxmlformats.org/officeDocument/2006/relationships/image" Target="media/image4.jp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http://www.thinkwhichservice.co.uk" TargetMode="External"/><Relationship Id="rId35" Type="http://schemas.openxmlformats.org/officeDocument/2006/relationships/hyperlink" Target="http://www.thinkwhichservice.co.uk" TargetMode="External"/><Relationship Id="rId43" Type="http://schemas.openxmlformats.org/officeDocument/2006/relationships/image" Target="media/image20.png"/><Relationship Id="rId48" Type="http://schemas.openxmlformats.org/officeDocument/2006/relationships/hyperlink" Target="http://www.thinkwhichservice.co.uk" TargetMode="External"/><Relationship Id="rId56" Type="http://schemas.openxmlformats.org/officeDocument/2006/relationships/hyperlink" Target="http://www.thinkwhichservice.co.uk" TargetMode="External"/><Relationship Id="rId8" Type="http://schemas.openxmlformats.org/officeDocument/2006/relationships/footnotes" Target="footnotes.xml"/><Relationship Id="rId51" Type="http://schemas.openxmlformats.org/officeDocument/2006/relationships/hyperlink" Target="http://www.thinkwhichservice.co.uk"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www.thinkwhichservice.co.uk" TargetMode="External"/><Relationship Id="rId38" Type="http://schemas.openxmlformats.org/officeDocument/2006/relationships/hyperlink" Target="http://www.thinkwhichservice.co.uk" TargetMode="External"/><Relationship Id="rId46" Type="http://schemas.openxmlformats.org/officeDocument/2006/relationships/image" Target="media/image21.png"/><Relationship Id="rId59" Type="http://schemas.openxmlformats.org/officeDocument/2006/relationships/fontTable" Target="fontTable.xml"/><Relationship Id="rId20" Type="http://schemas.openxmlformats.org/officeDocument/2006/relationships/hyperlink" Target="http://www.thinkwhichservice.co.uk" TargetMode="External"/><Relationship Id="rId41" Type="http://schemas.openxmlformats.org/officeDocument/2006/relationships/hyperlink" Target="http://www.thinkwhichservice.co.uk" TargetMode="External"/><Relationship Id="rId54" Type="http://schemas.openxmlformats.org/officeDocument/2006/relationships/hyperlink" Target="http://www.thinkwhichservice.co.uk" TargetMode="External"/><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www.thinkwhichservice.co.uk" TargetMode="External"/><Relationship Id="rId36" Type="http://schemas.openxmlformats.org/officeDocument/2006/relationships/image" Target="media/image16.png"/><Relationship Id="rId49" Type="http://schemas.openxmlformats.org/officeDocument/2006/relationships/image" Target="media/image22.png"/><Relationship Id="rId57" Type="http://schemas.openxmlformats.org/officeDocument/2006/relationships/header" Target="header1.xml"/><Relationship Id="rId10" Type="http://schemas.openxmlformats.org/officeDocument/2006/relationships/image" Target="media/image1.png"/><Relationship Id="rId31" Type="http://schemas.openxmlformats.org/officeDocument/2006/relationships/hyperlink" Target="http://www.thinkwhichservice.co.uk" TargetMode="External"/><Relationship Id="rId44" Type="http://schemas.openxmlformats.org/officeDocument/2006/relationships/hyperlink" Target="http://www.thinkwhichservice.co.uk" TargetMode="External"/><Relationship Id="rId52" Type="http://schemas.openxmlformats.org/officeDocument/2006/relationships/image" Target="media/image23.png"/><Relationship Id="rId6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documenttasks/documenttasks1.xml><?xml version="1.0" encoding="utf-8"?>
<t:Tasks xmlns:t="http://schemas.microsoft.com/office/tasks/2019/documenttasks" xmlns:oel="http://schemas.microsoft.com/office/2019/extlst">
  <t:Task id="{4F7418F7-6BEF-4FB2-949A-452E7B47A050}">
    <t:Anchor>
      <t:Comment id="454519631"/>
    </t:Anchor>
    <t:History>
      <t:Event id="{2AB52AB3-C3B2-4349-A20F-9E129E42B224}" time="2024-02-06T17:28:28.757Z">
        <t:Attribution userId="S::e.boampong@nhs.net::186b2b70-407e-4add-9223-015c97ab742f" userProvider="AD" userName="BOAMPONG, Edna (NHS SHROPSHIRE, TELFORD AND WREKIN ICB - M2L0M)"/>
        <t:Anchor>
          <t:Comment id="454519631"/>
        </t:Anchor>
        <t:Create/>
      </t:Event>
      <t:Event id="{50119D81-A598-4E87-85D5-C3FD9D9CB179}" time="2024-02-06T17:28:28.757Z">
        <t:Attribution userId="S::e.boampong@nhs.net::186b2b70-407e-4add-9223-015c97ab742f" userProvider="AD" userName="BOAMPONG, Edna (NHS SHROPSHIRE, TELFORD AND WREKIN ICB - M2L0M)"/>
        <t:Anchor>
          <t:Comment id="454519631"/>
        </t:Anchor>
        <t:Assign userId="S::laura.case1@nhs.net::dab0a59f-251d-4edb-93a5-f32af86082de" userProvider="AD" userName="CASE, Laura (NHS SHROPSHIRE, TELFORD AND WREKIN ICB - M2L0M)"/>
      </t:Event>
      <t:Event id="{EF857676-B027-4C9E-9DA7-7BBAC29B7C00}" time="2024-02-06T17:28:28.757Z">
        <t:Attribution userId="S::e.boampong@nhs.net::186b2b70-407e-4add-9223-015c97ab742f" userProvider="AD" userName="BOAMPONG, Edna (NHS SHROPSHIRE, TELFORD AND WREKIN ICB - M2L0M)"/>
        <t:Anchor>
          <t:Comment id="454519631"/>
        </t:Anchor>
        <t:SetTitle title="@CASE, Laura (NHS SHROPSHIRE, TELFORD AND WREKIN ICB - M2L0M) - I think this should come last after the A&amp;E message so we can keep it consistent (i.e. do all scarf images together)"/>
      </t:Event>
    </t:History>
  </t:Task>
  <t:Task id="{23D6A831-DD3B-4CD1-93BC-DE406A65E566}">
    <t:Anchor>
      <t:Comment id="2062693189"/>
    </t:Anchor>
    <t:History>
      <t:Event id="{2D7FCB67-C26E-4497-9D7F-BE748A3E97E2}" time="2024-02-06T17:28:28.757Z">
        <t:Attribution userId="S::e.boampong@nhs.net::186b2b70-407e-4add-9223-015c97ab742f" userProvider="AD" userName="BOAMPONG, Edna (NHS SHROPSHIRE, TELFORD AND WREKIN ICB - M2L0M)"/>
        <t:Anchor>
          <t:Comment id="2062693189"/>
        </t:Anchor>
        <t:Create/>
      </t:Event>
      <t:Event id="{E1F62231-D3A5-4575-B1B5-2D07543B1A3A}" time="2024-02-06T17:28:28.757Z">
        <t:Attribution userId="S::e.boampong@nhs.net::186b2b70-407e-4add-9223-015c97ab742f" userProvider="AD" userName="BOAMPONG, Edna (NHS SHROPSHIRE, TELFORD AND WREKIN ICB - M2L0M)"/>
        <t:Anchor>
          <t:Comment id="2062693189"/>
        </t:Anchor>
        <t:Assign userId="S::laura.case1@nhs.net::dab0a59f-251d-4edb-93a5-f32af86082de" userProvider="AD" userName="CASE, Laura (NHS SHROPSHIRE, TELFORD AND WREKIN ICB - M2L0M)"/>
      </t:Event>
      <t:Event id="{A5A16A68-F024-4B1C-9A5A-22FCD1EB29B6}" time="2024-02-06T17:28:28.757Z">
        <t:Attribution userId="S::e.boampong@nhs.net::186b2b70-407e-4add-9223-015c97ab742f" userProvider="AD" userName="BOAMPONG, Edna (NHS SHROPSHIRE, TELFORD AND WREKIN ICB - M2L0M)"/>
        <t:Anchor>
          <t:Comment id="2062693189"/>
        </t:Anchor>
        <t:SetTitle title="@CASE, Laura (NHS SHROPSHIRE, TELFORD AND WREKIN ICB - M2L0M) - I think this should come last after the A&amp;E message so we can keep it consistent (i.e. do all scarf images together)"/>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66FD29984EFE4DB93574C6D9BD3785" ma:contentTypeVersion="17" ma:contentTypeDescription="Create a new document." ma:contentTypeScope="" ma:versionID="ecadfdfea5db2a2013602507f686dbe9">
  <xsd:schema xmlns:xsd="http://www.w3.org/2001/XMLSchema" xmlns:xs="http://www.w3.org/2001/XMLSchema" xmlns:p="http://schemas.microsoft.com/office/2006/metadata/properties" xmlns:ns1="http://schemas.microsoft.com/sharepoint/v3" xmlns:ns2="40e28a1e-619e-45d7-9705-62cdf4a3c4df" xmlns:ns3="60bd91e6-1c00-477a-97d8-8116f91f6a06" targetNamespace="http://schemas.microsoft.com/office/2006/metadata/properties" ma:root="true" ma:fieldsID="5523a563a29b765f97f201507f05a249" ns1:_="" ns2:_="" ns3:_="">
    <xsd:import namespace="http://schemas.microsoft.com/sharepoint/v3"/>
    <xsd:import namespace="40e28a1e-619e-45d7-9705-62cdf4a3c4df"/>
    <xsd:import namespace="60bd91e6-1c00-477a-97d8-8116f91f6a06"/>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e28a1e-619e-45d7-9705-62cdf4a3c4d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bd91e6-1c00-477a-97d8-8116f91f6a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7c6d912-2f4b-44f9-95b6-5151cdd711b0}" ma:internalName="TaxCatchAll" ma:showField="CatchAllData" ma:web="60bd91e6-1c00-477a-97d8-8116f91f6a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0bd91e6-1c00-477a-97d8-8116f91f6a06" xsi:nil="true"/>
    <lcf76f155ced4ddcb4097134ff3c332f xmlns="40e28a1e-619e-45d7-9705-62cdf4a3c4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62271FC-B843-4278-B7CF-14EF8519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0e28a1e-619e-45d7-9705-62cdf4a3c4df"/>
    <ds:schemaRef ds:uri="60bd91e6-1c00-477a-97d8-8116f91f6a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DCBD25-892F-47CD-9864-33C03CCDE281}">
  <ds:schemaRefs>
    <ds:schemaRef ds:uri="http://schemas.microsoft.com/sharepoint/v3/contenttype/forms"/>
  </ds:schemaRefs>
</ds:datastoreItem>
</file>

<file path=customXml/itemProps3.xml><?xml version="1.0" encoding="utf-8"?>
<ds:datastoreItem xmlns:ds="http://schemas.openxmlformats.org/officeDocument/2006/customXml" ds:itemID="{9B60792D-E031-49F2-ADE7-46511F33627B}">
  <ds:schemaRefs>
    <ds:schemaRef ds:uri="http://schemas.microsoft.com/office/2006/metadata/properties"/>
    <ds:schemaRef ds:uri="http://schemas.microsoft.com/office/infopath/2007/PartnerControls"/>
    <ds:schemaRef ds:uri="http://schemas.microsoft.com/sharepoint/v3"/>
    <ds:schemaRef ds:uri="60bd91e6-1c00-477a-97d8-8116f91f6a06"/>
    <ds:schemaRef ds:uri="40e28a1e-619e-45d7-9705-62cdf4a3c4df"/>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5</TotalTime>
  <Pages>8</Pages>
  <Words>2059</Words>
  <Characters>11614</Characters>
  <Application>Microsoft Office Word</Application>
  <DocSecurity>0</DocSecurity>
  <Lines>699</Lines>
  <Paragraphs>183</Paragraphs>
  <ScaleCrop>false</ScaleCrop>
  <Company/>
  <LinksUpToDate>false</LinksUpToDate>
  <CharactersWithSpaces>13561</CharactersWithSpaces>
  <SharedDoc>false</SharedDoc>
  <HLinks>
    <vt:vector size="138" baseType="variant">
      <vt:variant>
        <vt:i4>8192100</vt:i4>
      </vt:variant>
      <vt:variant>
        <vt:i4>90</vt:i4>
      </vt:variant>
      <vt:variant>
        <vt:i4>0</vt:i4>
      </vt:variant>
      <vt:variant>
        <vt:i4>5</vt:i4>
      </vt:variant>
      <vt:variant>
        <vt:lpwstr>http://www.thinkwhichservice.co.uk/</vt:lpwstr>
      </vt:variant>
      <vt:variant>
        <vt:lpwstr/>
      </vt:variant>
      <vt:variant>
        <vt:i4>8192100</vt:i4>
      </vt:variant>
      <vt:variant>
        <vt:i4>87</vt:i4>
      </vt:variant>
      <vt:variant>
        <vt:i4>0</vt:i4>
      </vt:variant>
      <vt:variant>
        <vt:i4>5</vt:i4>
      </vt:variant>
      <vt:variant>
        <vt:lpwstr>http://www.thinkwhichservice.co.uk/</vt:lpwstr>
      </vt:variant>
      <vt:variant>
        <vt:lpwstr/>
      </vt:variant>
      <vt:variant>
        <vt:i4>8192100</vt:i4>
      </vt:variant>
      <vt:variant>
        <vt:i4>84</vt:i4>
      </vt:variant>
      <vt:variant>
        <vt:i4>0</vt:i4>
      </vt:variant>
      <vt:variant>
        <vt:i4>5</vt:i4>
      </vt:variant>
      <vt:variant>
        <vt:lpwstr>http://www.thinkwhichservice.co.uk/</vt:lpwstr>
      </vt:variant>
      <vt:variant>
        <vt:lpwstr/>
      </vt:variant>
      <vt:variant>
        <vt:i4>8192100</vt:i4>
      </vt:variant>
      <vt:variant>
        <vt:i4>81</vt:i4>
      </vt:variant>
      <vt:variant>
        <vt:i4>0</vt:i4>
      </vt:variant>
      <vt:variant>
        <vt:i4>5</vt:i4>
      </vt:variant>
      <vt:variant>
        <vt:lpwstr>http://www.thinkwhichservice.co.uk/</vt:lpwstr>
      </vt:variant>
      <vt:variant>
        <vt:lpwstr/>
      </vt:variant>
      <vt:variant>
        <vt:i4>8192100</vt:i4>
      </vt:variant>
      <vt:variant>
        <vt:i4>78</vt:i4>
      </vt:variant>
      <vt:variant>
        <vt:i4>0</vt:i4>
      </vt:variant>
      <vt:variant>
        <vt:i4>5</vt:i4>
      </vt:variant>
      <vt:variant>
        <vt:lpwstr>http://www.thinkwhichservice.co.uk/</vt:lpwstr>
      </vt:variant>
      <vt:variant>
        <vt:lpwstr/>
      </vt:variant>
      <vt:variant>
        <vt:i4>8192100</vt:i4>
      </vt:variant>
      <vt:variant>
        <vt:i4>75</vt:i4>
      </vt:variant>
      <vt:variant>
        <vt:i4>0</vt:i4>
      </vt:variant>
      <vt:variant>
        <vt:i4>5</vt:i4>
      </vt:variant>
      <vt:variant>
        <vt:lpwstr>http://www.thinkwhichservice.co.uk/</vt:lpwstr>
      </vt:variant>
      <vt:variant>
        <vt:lpwstr/>
      </vt:variant>
      <vt:variant>
        <vt:i4>8192100</vt:i4>
      </vt:variant>
      <vt:variant>
        <vt:i4>72</vt:i4>
      </vt:variant>
      <vt:variant>
        <vt:i4>0</vt:i4>
      </vt:variant>
      <vt:variant>
        <vt:i4>5</vt:i4>
      </vt:variant>
      <vt:variant>
        <vt:lpwstr>http://www.thinkwhichservice.co.uk/</vt:lpwstr>
      </vt:variant>
      <vt:variant>
        <vt:lpwstr/>
      </vt:variant>
      <vt:variant>
        <vt:i4>8192100</vt:i4>
      </vt:variant>
      <vt:variant>
        <vt:i4>69</vt:i4>
      </vt:variant>
      <vt:variant>
        <vt:i4>0</vt:i4>
      </vt:variant>
      <vt:variant>
        <vt:i4>5</vt:i4>
      </vt:variant>
      <vt:variant>
        <vt:lpwstr>http://www.thinkwhichservice.co.uk/</vt:lpwstr>
      </vt:variant>
      <vt:variant>
        <vt:lpwstr/>
      </vt:variant>
      <vt:variant>
        <vt:i4>8192100</vt:i4>
      </vt:variant>
      <vt:variant>
        <vt:i4>66</vt:i4>
      </vt:variant>
      <vt:variant>
        <vt:i4>0</vt:i4>
      </vt:variant>
      <vt:variant>
        <vt:i4>5</vt:i4>
      </vt:variant>
      <vt:variant>
        <vt:lpwstr>http://www.thinkwhichservice.co.uk/</vt:lpwstr>
      </vt:variant>
      <vt:variant>
        <vt:lpwstr/>
      </vt:variant>
      <vt:variant>
        <vt:i4>8192100</vt:i4>
      </vt:variant>
      <vt:variant>
        <vt:i4>63</vt:i4>
      </vt:variant>
      <vt:variant>
        <vt:i4>0</vt:i4>
      </vt:variant>
      <vt:variant>
        <vt:i4>5</vt:i4>
      </vt:variant>
      <vt:variant>
        <vt:lpwstr>http://www.thinkwhichservice.co.uk/</vt:lpwstr>
      </vt:variant>
      <vt:variant>
        <vt:lpwstr/>
      </vt:variant>
      <vt:variant>
        <vt:i4>8192100</vt:i4>
      </vt:variant>
      <vt:variant>
        <vt:i4>60</vt:i4>
      </vt:variant>
      <vt:variant>
        <vt:i4>0</vt:i4>
      </vt:variant>
      <vt:variant>
        <vt:i4>5</vt:i4>
      </vt:variant>
      <vt:variant>
        <vt:lpwstr>http://www.thinkwhichservice.co.uk/</vt:lpwstr>
      </vt:variant>
      <vt:variant>
        <vt:lpwstr/>
      </vt:variant>
      <vt:variant>
        <vt:i4>8192100</vt:i4>
      </vt:variant>
      <vt:variant>
        <vt:i4>48</vt:i4>
      </vt:variant>
      <vt:variant>
        <vt:i4>0</vt:i4>
      </vt:variant>
      <vt:variant>
        <vt:i4>5</vt:i4>
      </vt:variant>
      <vt:variant>
        <vt:lpwstr>http://www.thinkwhichservice.co.uk/</vt:lpwstr>
      </vt:variant>
      <vt:variant>
        <vt:lpwstr/>
      </vt:variant>
      <vt:variant>
        <vt:i4>8192100</vt:i4>
      </vt:variant>
      <vt:variant>
        <vt:i4>45</vt:i4>
      </vt:variant>
      <vt:variant>
        <vt:i4>0</vt:i4>
      </vt:variant>
      <vt:variant>
        <vt:i4>5</vt:i4>
      </vt:variant>
      <vt:variant>
        <vt:lpwstr>http://www.thinkwhichservice.co.uk/</vt:lpwstr>
      </vt:variant>
      <vt:variant>
        <vt:lpwstr/>
      </vt:variant>
      <vt:variant>
        <vt:i4>8192100</vt:i4>
      </vt:variant>
      <vt:variant>
        <vt:i4>39</vt:i4>
      </vt:variant>
      <vt:variant>
        <vt:i4>0</vt:i4>
      </vt:variant>
      <vt:variant>
        <vt:i4>5</vt:i4>
      </vt:variant>
      <vt:variant>
        <vt:lpwstr>http://www.thinkwhichservice.co.uk/</vt:lpwstr>
      </vt:variant>
      <vt:variant>
        <vt:lpwstr/>
      </vt:variant>
      <vt:variant>
        <vt:i4>8192100</vt:i4>
      </vt:variant>
      <vt:variant>
        <vt:i4>33</vt:i4>
      </vt:variant>
      <vt:variant>
        <vt:i4>0</vt:i4>
      </vt:variant>
      <vt:variant>
        <vt:i4>5</vt:i4>
      </vt:variant>
      <vt:variant>
        <vt:lpwstr>http://www.thinkwhichservice.co.uk/</vt:lpwstr>
      </vt:variant>
      <vt:variant>
        <vt:lpwstr/>
      </vt:variant>
      <vt:variant>
        <vt:i4>8192100</vt:i4>
      </vt:variant>
      <vt:variant>
        <vt:i4>30</vt:i4>
      </vt:variant>
      <vt:variant>
        <vt:i4>0</vt:i4>
      </vt:variant>
      <vt:variant>
        <vt:i4>5</vt:i4>
      </vt:variant>
      <vt:variant>
        <vt:lpwstr>http://www.thinkwhichservice.co.uk/</vt:lpwstr>
      </vt:variant>
      <vt:variant>
        <vt:lpwstr/>
      </vt:variant>
      <vt:variant>
        <vt:i4>8192100</vt:i4>
      </vt:variant>
      <vt:variant>
        <vt:i4>27</vt:i4>
      </vt:variant>
      <vt:variant>
        <vt:i4>0</vt:i4>
      </vt:variant>
      <vt:variant>
        <vt:i4>5</vt:i4>
      </vt:variant>
      <vt:variant>
        <vt:lpwstr>http://www.thinkwhichservice.co.uk/</vt:lpwstr>
      </vt:variant>
      <vt:variant>
        <vt:lpwstr/>
      </vt:variant>
      <vt:variant>
        <vt:i4>8192100</vt:i4>
      </vt:variant>
      <vt:variant>
        <vt:i4>21</vt:i4>
      </vt:variant>
      <vt:variant>
        <vt:i4>0</vt:i4>
      </vt:variant>
      <vt:variant>
        <vt:i4>5</vt:i4>
      </vt:variant>
      <vt:variant>
        <vt:lpwstr>http://www.thinkwhichservice.co.uk/</vt:lpwstr>
      </vt:variant>
      <vt:variant>
        <vt:lpwstr/>
      </vt:variant>
      <vt:variant>
        <vt:i4>8192100</vt:i4>
      </vt:variant>
      <vt:variant>
        <vt:i4>18</vt:i4>
      </vt:variant>
      <vt:variant>
        <vt:i4>0</vt:i4>
      </vt:variant>
      <vt:variant>
        <vt:i4>5</vt:i4>
      </vt:variant>
      <vt:variant>
        <vt:lpwstr>http://www.thinkwhichservice.co.uk/</vt:lpwstr>
      </vt:variant>
      <vt:variant>
        <vt:lpwstr/>
      </vt:variant>
      <vt:variant>
        <vt:i4>8192100</vt:i4>
      </vt:variant>
      <vt:variant>
        <vt:i4>9</vt:i4>
      </vt:variant>
      <vt:variant>
        <vt:i4>0</vt:i4>
      </vt:variant>
      <vt:variant>
        <vt:i4>5</vt:i4>
      </vt:variant>
      <vt:variant>
        <vt:lpwstr>http://www.thinkwhichservice.co.uk/</vt:lpwstr>
      </vt:variant>
      <vt:variant>
        <vt:lpwstr/>
      </vt:variant>
      <vt:variant>
        <vt:i4>8192100</vt:i4>
      </vt:variant>
      <vt:variant>
        <vt:i4>6</vt:i4>
      </vt:variant>
      <vt:variant>
        <vt:i4>0</vt:i4>
      </vt:variant>
      <vt:variant>
        <vt:i4>5</vt:i4>
      </vt:variant>
      <vt:variant>
        <vt:lpwstr>http://www.thinkwhichservice.co.uk/</vt:lpwstr>
      </vt:variant>
      <vt:variant>
        <vt:lpwstr/>
      </vt:variant>
      <vt:variant>
        <vt:i4>8192100</vt:i4>
      </vt:variant>
      <vt:variant>
        <vt:i4>3</vt:i4>
      </vt:variant>
      <vt:variant>
        <vt:i4>0</vt:i4>
      </vt:variant>
      <vt:variant>
        <vt:i4>5</vt:i4>
      </vt:variant>
      <vt:variant>
        <vt:lpwstr>http://www.thinkwhichservice.co.uk/</vt:lpwstr>
      </vt:variant>
      <vt:variant>
        <vt:lpwstr/>
      </vt:variant>
      <vt:variant>
        <vt:i4>8192100</vt:i4>
      </vt:variant>
      <vt:variant>
        <vt:i4>0</vt:i4>
      </vt:variant>
      <vt:variant>
        <vt:i4>0</vt:i4>
      </vt:variant>
      <vt:variant>
        <vt:i4>5</vt:i4>
      </vt:variant>
      <vt:variant>
        <vt:lpwstr>http://www.thinkwhichservice.co.uk/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Case</dc:creator>
  <cp:keywords/>
  <dc:description/>
  <cp:lastModifiedBy>CASE, Laura (NHS SHROPSHIRE, TELFORD AND WREKIN ICB - M2L0M)</cp:lastModifiedBy>
  <cp:revision>127</cp:revision>
  <dcterms:created xsi:type="dcterms:W3CDTF">2023-10-12T11:32:00Z</dcterms:created>
  <dcterms:modified xsi:type="dcterms:W3CDTF">2024-02-07T16:00:00Z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8e2c6ad9-0833-4c10-b23a-bfeb8754debe</vt:lpwstr>
  </property>
  <property fmtid="{D5CDD505-2E9C-101B-9397-08002B2CF9AE}" pid="3" name="ContentTypeId">
    <vt:lpwstr>0x010100CC66FD29984EFE4DB93574C6D9BD3785</vt:lpwstr>
  </property>
  <property fmtid="{D5CDD505-2E9C-101B-9397-08002B2CF9AE}" pid="4" name="MediaServiceImageTags">
    <vt:lpwstr/>
  </property>
</Properties>
</file>