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ook w:val="04A0" w:firstRow="1" w:lastRow="0" w:firstColumn="1" w:lastColumn="0" w:noHBand="0" w:noVBand="1"/>
      </w:tblPr>
      <w:tblGrid>
        <w:gridCol w:w="9634"/>
      </w:tblGrid>
      <w:tr w:rsidR="002B045B" w14:paraId="0CE4A1B3" w14:textId="77777777" w:rsidTr="00950ACE">
        <w:tc>
          <w:tcPr>
            <w:tcW w:w="9634" w:type="dxa"/>
            <w:shd w:val="clear" w:color="auto" w:fill="2D6AA1" w:themeFill="accent5" w:themeFillShade="BF"/>
          </w:tcPr>
          <w:p w14:paraId="798EB22C" w14:textId="77777777" w:rsidR="00880445" w:rsidRPr="00E61FA3" w:rsidRDefault="00880445" w:rsidP="00880445">
            <w:pPr>
              <w:jc w:val="center"/>
              <w:rPr>
                <w:b/>
                <w:bCs/>
                <w:color w:val="FFFFFF" w:themeColor="background1"/>
                <w:sz w:val="32"/>
                <w:szCs w:val="32"/>
                <w:u w:val="single"/>
              </w:rPr>
            </w:pPr>
            <w:r w:rsidRPr="00E61FA3">
              <w:rPr>
                <w:b/>
                <w:bCs/>
                <w:color w:val="FFFFFF" w:themeColor="background1"/>
                <w:sz w:val="32"/>
                <w:szCs w:val="32"/>
                <w:u w:val="single"/>
              </w:rPr>
              <w:t>Medicines Management Opioid Resource Support List</w:t>
            </w:r>
          </w:p>
          <w:p w14:paraId="605A8D1E" w14:textId="40446479" w:rsidR="002B045B" w:rsidRPr="00880445" w:rsidRDefault="00D2634D" w:rsidP="00880445">
            <w:pPr>
              <w:rPr>
                <w:color w:val="FFFFFF" w:themeColor="background1"/>
              </w:rPr>
            </w:pPr>
            <w:r w:rsidRPr="00D2634D">
              <w:rPr>
                <w:color w:val="FFFFFF" w:themeColor="background1"/>
              </w:rPr>
              <w:t xml:space="preserve">This guide supports healthcare professionals managing </w:t>
            </w:r>
            <w:r w:rsidR="00342FD2">
              <w:rPr>
                <w:color w:val="FFFFFF" w:themeColor="background1"/>
              </w:rPr>
              <w:t xml:space="preserve">adult </w:t>
            </w:r>
            <w:r w:rsidRPr="00D2634D">
              <w:rPr>
                <w:color w:val="FFFFFF" w:themeColor="background1"/>
              </w:rPr>
              <w:t>patients with chronic pain. It includes guidance, training, videos, patient materials, and local resources.</w:t>
            </w:r>
          </w:p>
        </w:tc>
      </w:tr>
      <w:tr w:rsidR="002B045B" w:rsidRPr="00DA39EE" w14:paraId="48F69F45" w14:textId="77777777" w:rsidTr="00950ACE">
        <w:tc>
          <w:tcPr>
            <w:tcW w:w="9634" w:type="dxa"/>
            <w:shd w:val="clear" w:color="auto" w:fill="B6D1EA" w:themeFill="accent5" w:themeFillTint="66"/>
          </w:tcPr>
          <w:p w14:paraId="3D38D956" w14:textId="260B60FD" w:rsidR="002B045B" w:rsidRPr="00DA39EE" w:rsidRDefault="002B045B" w:rsidP="005055E0">
            <w:pPr>
              <w:rPr>
                <w:b/>
                <w:bCs/>
              </w:rPr>
            </w:pPr>
            <w:r w:rsidRPr="00DA39EE">
              <w:rPr>
                <w:b/>
                <w:bCs/>
              </w:rPr>
              <w:t>Contents</w:t>
            </w:r>
          </w:p>
        </w:tc>
      </w:tr>
      <w:tr w:rsidR="002B045B" w14:paraId="5B98D3A6" w14:textId="77777777" w:rsidTr="00950ACE">
        <w:tc>
          <w:tcPr>
            <w:tcW w:w="9634" w:type="dxa"/>
          </w:tcPr>
          <w:p w14:paraId="64B22D13" w14:textId="56FD8404" w:rsidR="002B045B" w:rsidRPr="00B644FA" w:rsidRDefault="002B045B" w:rsidP="00A20151">
            <w:pPr>
              <w:rPr>
                <w:color w:val="800080"/>
              </w:rPr>
            </w:pPr>
            <w:hyperlink w:anchor="Guidance" w:history="1">
              <w:r w:rsidRPr="00B644FA">
                <w:rPr>
                  <w:rStyle w:val="Hyperlink"/>
                  <w:color w:val="800080"/>
                </w:rPr>
                <w:t>Guidance</w:t>
              </w:r>
            </w:hyperlink>
            <w:r w:rsidRPr="00B644FA">
              <w:rPr>
                <w:color w:val="800080"/>
              </w:rPr>
              <w:t xml:space="preserve"> </w:t>
            </w:r>
          </w:p>
          <w:p w14:paraId="285C6F41" w14:textId="3F373C61" w:rsidR="002B045B" w:rsidRPr="00B644FA" w:rsidRDefault="002B045B" w:rsidP="00A20151">
            <w:pPr>
              <w:rPr>
                <w:color w:val="800080"/>
              </w:rPr>
            </w:pPr>
            <w:hyperlink w:anchor="Guidance" w:history="1">
              <w:r w:rsidRPr="00B644FA">
                <w:rPr>
                  <w:rStyle w:val="Hyperlink"/>
                  <w:color w:val="800080"/>
                </w:rPr>
                <w:t>Training</w:t>
              </w:r>
            </w:hyperlink>
          </w:p>
          <w:p w14:paraId="217DA9BF" w14:textId="0C5ED45F" w:rsidR="002B045B" w:rsidRPr="00B644FA" w:rsidRDefault="002B045B" w:rsidP="00A20151">
            <w:pPr>
              <w:rPr>
                <w:color w:val="800080"/>
              </w:rPr>
            </w:pPr>
            <w:hyperlink w:anchor="Videos" w:history="1">
              <w:r w:rsidRPr="00B644FA">
                <w:rPr>
                  <w:rStyle w:val="Hyperlink"/>
                  <w:color w:val="800080"/>
                </w:rPr>
                <w:t>Videos</w:t>
              </w:r>
            </w:hyperlink>
          </w:p>
          <w:p w14:paraId="0E82F8B7" w14:textId="1720549D" w:rsidR="002B045B" w:rsidRPr="00B644FA" w:rsidRDefault="002B045B" w:rsidP="00A20151">
            <w:pPr>
              <w:rPr>
                <w:color w:val="800080"/>
              </w:rPr>
            </w:pPr>
            <w:hyperlink w:anchor="PreappointmentResources" w:history="1">
              <w:r w:rsidRPr="00B644FA">
                <w:rPr>
                  <w:rStyle w:val="Hyperlink"/>
                  <w:color w:val="800080"/>
                </w:rPr>
                <w:t>Patient pre-appointment resources</w:t>
              </w:r>
            </w:hyperlink>
          </w:p>
          <w:p w14:paraId="61967681" w14:textId="0524E6F2" w:rsidR="002B045B" w:rsidRPr="00B644FA" w:rsidRDefault="002B045B" w:rsidP="00A20151">
            <w:pPr>
              <w:rPr>
                <w:color w:val="800080"/>
              </w:rPr>
            </w:pPr>
            <w:hyperlink w:anchor="SuggestedText" w:history="1">
              <w:r w:rsidRPr="00B644FA">
                <w:rPr>
                  <w:rStyle w:val="Hyperlink"/>
                  <w:color w:val="800080"/>
                </w:rPr>
                <w:t>Suggested brief text to send to patient pre / post appointment</w:t>
              </w:r>
            </w:hyperlink>
          </w:p>
          <w:p w14:paraId="2D339170" w14:textId="6E99D2AC" w:rsidR="002B045B" w:rsidRPr="00B644FA" w:rsidRDefault="002B045B" w:rsidP="00A20151">
            <w:pPr>
              <w:rPr>
                <w:color w:val="800080"/>
              </w:rPr>
            </w:pPr>
            <w:hyperlink w:anchor="PainLeaflets" w:history="1">
              <w:r w:rsidRPr="00B644FA">
                <w:rPr>
                  <w:rStyle w:val="Hyperlink"/>
                  <w:color w:val="800080"/>
                </w:rPr>
                <w:t>Pain and Opioid leaflets</w:t>
              </w:r>
            </w:hyperlink>
          </w:p>
          <w:p w14:paraId="52675AC8" w14:textId="6078E98B" w:rsidR="002B045B" w:rsidRPr="00B644FA" w:rsidRDefault="002B045B" w:rsidP="00A20151">
            <w:pPr>
              <w:rPr>
                <w:color w:val="800080"/>
              </w:rPr>
            </w:pPr>
            <w:hyperlink w:anchor="ConsultationResources" w:history="1">
              <w:r w:rsidRPr="00B644FA">
                <w:rPr>
                  <w:rStyle w:val="Hyperlink"/>
                  <w:color w:val="800080"/>
                </w:rPr>
                <w:t>Consultation resources</w:t>
              </w:r>
            </w:hyperlink>
          </w:p>
          <w:p w14:paraId="3D87CF27" w14:textId="48B8C1B8" w:rsidR="002B045B" w:rsidRPr="00B644FA" w:rsidRDefault="00AD5038" w:rsidP="00A20151">
            <w:pPr>
              <w:rPr>
                <w:rStyle w:val="Hyperlink"/>
                <w:color w:val="800080"/>
              </w:rPr>
            </w:pPr>
            <w:r w:rsidRPr="00B644FA">
              <w:rPr>
                <w:color w:val="800080"/>
              </w:rPr>
              <w:fldChar w:fldCharType="begin"/>
            </w:r>
            <w:r w:rsidRPr="00B644FA">
              <w:rPr>
                <w:color w:val="800080"/>
              </w:rPr>
              <w:instrText>HYPERLINK  \l "LocalPainSupportGroups"</w:instrText>
            </w:r>
            <w:r w:rsidRPr="00B644FA">
              <w:rPr>
                <w:color w:val="800080"/>
              </w:rPr>
            </w:r>
            <w:r w:rsidRPr="00B644FA">
              <w:rPr>
                <w:color w:val="800080"/>
              </w:rPr>
              <w:fldChar w:fldCharType="separate"/>
            </w:r>
            <w:r w:rsidR="002B045B" w:rsidRPr="00B644FA">
              <w:rPr>
                <w:rStyle w:val="Hyperlink"/>
                <w:color w:val="800080"/>
              </w:rPr>
              <w:t>Local pain support groups and local directory</w:t>
            </w:r>
          </w:p>
          <w:p w14:paraId="713A1086" w14:textId="1C697689" w:rsidR="004C1010" w:rsidRPr="00A20151" w:rsidRDefault="00AD5038" w:rsidP="004C1010">
            <w:pPr>
              <w:rPr>
                <w:color w:val="A3100D" w:themeColor="accent4" w:themeShade="80"/>
              </w:rPr>
            </w:pPr>
            <w:r w:rsidRPr="00B644FA">
              <w:rPr>
                <w:color w:val="800080"/>
              </w:rPr>
              <w:fldChar w:fldCharType="end"/>
            </w:r>
          </w:p>
        </w:tc>
      </w:tr>
      <w:tr w:rsidR="00860F35" w14:paraId="04DC19FF" w14:textId="77777777" w:rsidTr="00950ACE">
        <w:tc>
          <w:tcPr>
            <w:tcW w:w="9634" w:type="dxa"/>
            <w:shd w:val="clear" w:color="auto" w:fill="B6D1EA" w:themeFill="accent5" w:themeFillTint="66"/>
          </w:tcPr>
          <w:p w14:paraId="7B263C16" w14:textId="17C95AA0" w:rsidR="00860F35" w:rsidRPr="00D76547" w:rsidRDefault="00F433BC" w:rsidP="005055E0">
            <w:pPr>
              <w:rPr>
                <w:b/>
                <w:bCs/>
              </w:rPr>
            </w:pPr>
            <w:bookmarkStart w:id="0" w:name="Guidance"/>
            <w:bookmarkEnd w:id="0"/>
            <w:r w:rsidRPr="00D76547">
              <w:rPr>
                <w:b/>
                <w:bCs/>
              </w:rPr>
              <w:t>Guidance</w:t>
            </w:r>
          </w:p>
        </w:tc>
      </w:tr>
      <w:tr w:rsidR="00433FBB" w14:paraId="58B16145" w14:textId="77777777" w:rsidTr="00950ACE">
        <w:tc>
          <w:tcPr>
            <w:tcW w:w="9634" w:type="dxa"/>
          </w:tcPr>
          <w:p w14:paraId="520BE9E2" w14:textId="77777777" w:rsidR="00433FBB" w:rsidRPr="00B644FA" w:rsidRDefault="00433FBB" w:rsidP="00433FBB">
            <w:pPr>
              <w:pStyle w:val="ListParagraph"/>
              <w:numPr>
                <w:ilvl w:val="0"/>
                <w:numId w:val="21"/>
              </w:numPr>
              <w:rPr>
                <w:color w:val="800080"/>
              </w:rPr>
            </w:pPr>
            <w:hyperlink r:id="rId11" w:history="1">
              <w:r w:rsidRPr="00B644FA">
                <w:rPr>
                  <w:rStyle w:val="Hyperlink"/>
                  <w:color w:val="800080"/>
                </w:rPr>
                <w:t>NHS Shropshire Telford and Wrekin Guidance: Opioid Use and Reduction in Primary Care for Non-Cancer Pain</w:t>
              </w:r>
            </w:hyperlink>
            <w:r w:rsidRPr="00B644FA">
              <w:rPr>
                <w:color w:val="800080"/>
              </w:rPr>
              <w:t xml:space="preserve"> </w:t>
            </w:r>
          </w:p>
          <w:p w14:paraId="4AD2DCCA" w14:textId="77777777" w:rsidR="00433FBB" w:rsidRPr="00B644FA" w:rsidRDefault="00F43214" w:rsidP="00433FBB">
            <w:pPr>
              <w:pStyle w:val="ListParagraph"/>
              <w:numPr>
                <w:ilvl w:val="0"/>
                <w:numId w:val="21"/>
              </w:numPr>
              <w:rPr>
                <w:color w:val="800080"/>
              </w:rPr>
            </w:pPr>
            <w:hyperlink r:id="rId12" w:history="1">
              <w:r w:rsidRPr="00B644FA">
                <w:rPr>
                  <w:rStyle w:val="Hyperlink"/>
                  <w:color w:val="800080"/>
                </w:rPr>
                <w:t xml:space="preserve">NHS Shropshire Telford and Wrekin Guidance: </w:t>
              </w:r>
              <w:proofErr w:type="spellStart"/>
              <w:r w:rsidRPr="00B644FA">
                <w:rPr>
                  <w:rStyle w:val="Hyperlink"/>
                  <w:color w:val="800080"/>
                </w:rPr>
                <w:t>Gabapentinoid</w:t>
              </w:r>
              <w:proofErr w:type="spellEnd"/>
              <w:r w:rsidRPr="00B644FA">
                <w:rPr>
                  <w:rStyle w:val="Hyperlink"/>
                  <w:color w:val="800080"/>
                </w:rPr>
                <w:t xml:space="preserve"> Prescribing in Chronic Pain</w:t>
              </w:r>
            </w:hyperlink>
          </w:p>
          <w:p w14:paraId="2BF5E5F9" w14:textId="77777777" w:rsidR="00F43214" w:rsidRPr="00B644FA" w:rsidRDefault="00097A58" w:rsidP="00433FBB">
            <w:pPr>
              <w:pStyle w:val="ListParagraph"/>
              <w:numPr>
                <w:ilvl w:val="0"/>
                <w:numId w:val="21"/>
              </w:numPr>
              <w:rPr>
                <w:color w:val="800080"/>
              </w:rPr>
            </w:pPr>
            <w:hyperlink r:id="rId13" w:history="1">
              <w:r w:rsidRPr="00B644FA">
                <w:rPr>
                  <w:rStyle w:val="Hyperlink"/>
                  <w:color w:val="800080"/>
                </w:rPr>
                <w:t>National Institute for Health and Care Excellence: Chronic pain (primary and secondary) in over 16s: assessment of all chronic pain and management of chronic primary pain [NG193]</w:t>
              </w:r>
            </w:hyperlink>
          </w:p>
          <w:p w14:paraId="3EACF912" w14:textId="77777777" w:rsidR="0098032A" w:rsidRPr="002E50D4" w:rsidRDefault="0098032A" w:rsidP="00433FBB">
            <w:pPr>
              <w:pStyle w:val="ListParagraph"/>
              <w:numPr>
                <w:ilvl w:val="0"/>
                <w:numId w:val="21"/>
              </w:numPr>
              <w:rPr>
                <w:color w:val="611721" w:themeColor="accent1" w:themeShade="80"/>
              </w:rPr>
            </w:pPr>
            <w:hyperlink r:id="rId14" w:history="1">
              <w:r w:rsidRPr="00B644FA">
                <w:rPr>
                  <w:rStyle w:val="Hyperlink"/>
                  <w:color w:val="800080"/>
                </w:rPr>
                <w:t>Resources for primary care regarding opioids and chronic pain, NHS Oxford University Hospitals</w:t>
              </w:r>
            </w:hyperlink>
          </w:p>
          <w:p w14:paraId="4C64F900" w14:textId="13843AB5" w:rsidR="002E50D4" w:rsidRPr="008E4807" w:rsidRDefault="002E50D4" w:rsidP="002E50D4">
            <w:pPr>
              <w:pStyle w:val="ListParagraph"/>
              <w:rPr>
                <w:color w:val="611721" w:themeColor="accent1" w:themeShade="80"/>
              </w:rPr>
            </w:pPr>
          </w:p>
        </w:tc>
      </w:tr>
      <w:tr w:rsidR="00433FBB" w14:paraId="026B4362" w14:textId="77777777" w:rsidTr="00950ACE">
        <w:tc>
          <w:tcPr>
            <w:tcW w:w="9634" w:type="dxa"/>
            <w:shd w:val="clear" w:color="auto" w:fill="B6D1EA" w:themeFill="accent5" w:themeFillTint="66"/>
          </w:tcPr>
          <w:p w14:paraId="0ADE04D0" w14:textId="522184E4" w:rsidR="00433FBB" w:rsidRPr="00D76547" w:rsidRDefault="00433FBB" w:rsidP="00433FBB">
            <w:pPr>
              <w:rPr>
                <w:b/>
                <w:bCs/>
              </w:rPr>
            </w:pPr>
            <w:bookmarkStart w:id="1" w:name="Training"/>
            <w:bookmarkEnd w:id="1"/>
            <w:r w:rsidRPr="00D76547">
              <w:rPr>
                <w:b/>
                <w:bCs/>
              </w:rPr>
              <w:t>Training</w:t>
            </w:r>
          </w:p>
        </w:tc>
      </w:tr>
      <w:tr w:rsidR="0061051B" w14:paraId="51C5CFAE" w14:textId="77777777" w:rsidTr="00950ACE">
        <w:tc>
          <w:tcPr>
            <w:tcW w:w="9634" w:type="dxa"/>
          </w:tcPr>
          <w:p w14:paraId="71EC9C4E" w14:textId="77777777" w:rsidR="0061051B" w:rsidRPr="008E4807" w:rsidRDefault="0061051B" w:rsidP="0061051B">
            <w:pPr>
              <w:pStyle w:val="ListParagraph"/>
              <w:numPr>
                <w:ilvl w:val="0"/>
                <w:numId w:val="22"/>
              </w:numPr>
              <w:rPr>
                <w:color w:val="611721" w:themeColor="accent1" w:themeShade="80"/>
              </w:rPr>
            </w:pPr>
            <w:r w:rsidRPr="0061051B">
              <w:rPr>
                <w:b/>
                <w:bCs/>
              </w:rPr>
              <w:t>Free Training</w:t>
            </w:r>
            <w:r w:rsidRPr="00D61858">
              <w:t xml:space="preserve"> on ‘shared decision </w:t>
            </w:r>
            <w:r w:rsidRPr="008E4807">
              <w:rPr>
                <w:color w:val="611721" w:themeColor="accent1" w:themeShade="80"/>
              </w:rPr>
              <w:t xml:space="preserve">making’ </w:t>
            </w:r>
            <w:hyperlink r:id="rId15" w:history="1">
              <w:r w:rsidRPr="00B644FA">
                <w:rPr>
                  <w:rStyle w:val="Hyperlink"/>
                  <w:color w:val="800080"/>
                </w:rPr>
                <w:t>Personalised Care Institute</w:t>
              </w:r>
            </w:hyperlink>
            <w:r w:rsidRPr="008E4807">
              <w:rPr>
                <w:color w:val="611721" w:themeColor="accent1" w:themeShade="80"/>
              </w:rPr>
              <w:t xml:space="preserve"> [30 minutes]</w:t>
            </w:r>
          </w:p>
          <w:p w14:paraId="0B50F6E3" w14:textId="77777777" w:rsidR="0061051B" w:rsidRDefault="00DC49A0" w:rsidP="0061051B">
            <w:pPr>
              <w:pStyle w:val="ListParagraph"/>
              <w:numPr>
                <w:ilvl w:val="0"/>
                <w:numId w:val="22"/>
              </w:numPr>
            </w:pPr>
            <w:hyperlink r:id="rId16" w:history="1">
              <w:r w:rsidRPr="008E4807">
                <w:rPr>
                  <w:rStyle w:val="Hyperlink"/>
                  <w:color w:val="611721" w:themeColor="accent1" w:themeShade="80"/>
                </w:rPr>
                <w:t>T</w:t>
              </w:r>
              <w:r w:rsidRPr="00B644FA">
                <w:rPr>
                  <w:rStyle w:val="Hyperlink"/>
                  <w:color w:val="800080"/>
                </w:rPr>
                <w:t>he Pain Toolkit</w:t>
              </w:r>
            </w:hyperlink>
            <w:r w:rsidRPr="008E4807">
              <w:rPr>
                <w:color w:val="611721" w:themeColor="accent1" w:themeShade="80"/>
              </w:rPr>
              <w:t>:</w:t>
            </w:r>
            <w:r w:rsidRPr="008E4807">
              <w:rPr>
                <w:b/>
                <w:bCs/>
                <w:color w:val="611721" w:themeColor="accent1" w:themeShade="80"/>
              </w:rPr>
              <w:t xml:space="preserve"> </w:t>
            </w:r>
            <w:r w:rsidRPr="008E4807">
              <w:rPr>
                <w:color w:val="611721" w:themeColor="accent1" w:themeShade="80"/>
              </w:rPr>
              <w:t xml:space="preserve">This gives practical advice and techniques to help manage </w:t>
            </w:r>
            <w:r w:rsidRPr="00DB4A4E">
              <w:t>pain</w:t>
            </w:r>
          </w:p>
          <w:p w14:paraId="268B4D3C" w14:textId="77777777" w:rsidR="00DC49A0" w:rsidRDefault="007679FC" w:rsidP="0061051B">
            <w:pPr>
              <w:pStyle w:val="ListParagraph"/>
              <w:numPr>
                <w:ilvl w:val="0"/>
                <w:numId w:val="22"/>
              </w:numPr>
            </w:pPr>
            <w:hyperlink r:id="rId17" w:history="1">
              <w:r w:rsidRPr="00B644FA">
                <w:rPr>
                  <w:rStyle w:val="Hyperlink"/>
                  <w:color w:val="800080"/>
                </w:rPr>
                <w:t>Training for practitioners,</w:t>
              </w:r>
            </w:hyperlink>
            <w:r w:rsidRPr="00AD299A">
              <w:rPr>
                <w:color w:val="A20000"/>
              </w:rPr>
              <w:t xml:space="preserve"> </w:t>
            </w:r>
            <w:r w:rsidRPr="009347C8">
              <w:t>Live well with pain</w:t>
            </w:r>
            <w:r w:rsidR="00950ACE">
              <w:t xml:space="preserve"> ‘</w:t>
            </w:r>
            <w:r w:rsidR="00950ACE" w:rsidRPr="00950ACE">
              <w:t>The Ten Footsteps Training Programme</w:t>
            </w:r>
            <w:r w:rsidR="00950ACE">
              <w:t>’</w:t>
            </w:r>
          </w:p>
          <w:p w14:paraId="5D52EFC9" w14:textId="3EBA23C2" w:rsidR="004C1010" w:rsidRDefault="004C1010" w:rsidP="004C1010">
            <w:pPr>
              <w:pStyle w:val="ListParagraph"/>
            </w:pPr>
          </w:p>
        </w:tc>
      </w:tr>
      <w:tr w:rsidR="0061051B" w14:paraId="1760AE95" w14:textId="77777777" w:rsidTr="00950ACE">
        <w:tc>
          <w:tcPr>
            <w:tcW w:w="9634" w:type="dxa"/>
            <w:shd w:val="clear" w:color="auto" w:fill="B6D1EA" w:themeFill="accent5" w:themeFillTint="66"/>
          </w:tcPr>
          <w:p w14:paraId="6804B355" w14:textId="23CF9BC5" w:rsidR="0061051B" w:rsidRPr="00D76547" w:rsidRDefault="0061051B" w:rsidP="0061051B">
            <w:pPr>
              <w:rPr>
                <w:b/>
                <w:bCs/>
              </w:rPr>
            </w:pPr>
            <w:bookmarkStart w:id="2" w:name="Videos"/>
            <w:bookmarkEnd w:id="2"/>
            <w:r w:rsidRPr="00D76547">
              <w:rPr>
                <w:b/>
                <w:bCs/>
              </w:rPr>
              <w:t>Videos</w:t>
            </w:r>
          </w:p>
        </w:tc>
      </w:tr>
      <w:tr w:rsidR="0061051B" w14:paraId="74D6113C" w14:textId="77777777" w:rsidTr="00950ACE">
        <w:tc>
          <w:tcPr>
            <w:tcW w:w="9634" w:type="dxa"/>
          </w:tcPr>
          <w:p w14:paraId="61886DB2" w14:textId="77777777" w:rsidR="0061051B" w:rsidRPr="00B644FA" w:rsidRDefault="003B0050" w:rsidP="00C401D5">
            <w:pPr>
              <w:pStyle w:val="ListParagraph"/>
              <w:numPr>
                <w:ilvl w:val="0"/>
                <w:numId w:val="23"/>
              </w:numPr>
              <w:rPr>
                <w:color w:val="800080"/>
              </w:rPr>
            </w:pPr>
            <w:hyperlink r:id="rId18" w:history="1">
              <w:r w:rsidRPr="00B644FA">
                <w:rPr>
                  <w:rStyle w:val="Hyperlink"/>
                  <w:color w:val="800080"/>
                </w:rPr>
                <w:t>Discharge Medicine Service Shropshire</w:t>
              </w:r>
            </w:hyperlink>
          </w:p>
          <w:p w14:paraId="2F02B198" w14:textId="77777777" w:rsidR="00AD41C7" w:rsidRPr="00B644FA" w:rsidRDefault="00AD41C7" w:rsidP="00C401D5">
            <w:pPr>
              <w:pStyle w:val="ListParagraph"/>
              <w:numPr>
                <w:ilvl w:val="0"/>
                <w:numId w:val="23"/>
              </w:numPr>
              <w:rPr>
                <w:color w:val="800080"/>
              </w:rPr>
            </w:pPr>
            <w:hyperlink r:id="rId19" w:history="1">
              <w:r w:rsidRPr="00B644FA">
                <w:rPr>
                  <w:rStyle w:val="Hyperlink"/>
                  <w:color w:val="800080"/>
                </w:rPr>
                <w:t>Tame the Beast</w:t>
              </w:r>
            </w:hyperlink>
          </w:p>
          <w:p w14:paraId="1563E42C" w14:textId="77777777" w:rsidR="00C401D5" w:rsidRPr="00B644FA" w:rsidRDefault="00C401D5" w:rsidP="00C401D5">
            <w:pPr>
              <w:pStyle w:val="ListParagraph"/>
              <w:numPr>
                <w:ilvl w:val="0"/>
                <w:numId w:val="23"/>
              </w:numPr>
              <w:rPr>
                <w:color w:val="800080"/>
              </w:rPr>
            </w:pPr>
            <w:hyperlink r:id="rId20" w:history="1">
              <w:r w:rsidRPr="00B644FA">
                <w:rPr>
                  <w:rStyle w:val="Hyperlink"/>
                  <w:color w:val="800080"/>
                </w:rPr>
                <w:t>Faye’s Story</w:t>
              </w:r>
            </w:hyperlink>
          </w:p>
          <w:p w14:paraId="38978A2B" w14:textId="77777777" w:rsidR="00C401D5" w:rsidRPr="00B644FA" w:rsidRDefault="00DF5560" w:rsidP="00C401D5">
            <w:pPr>
              <w:pStyle w:val="ListParagraph"/>
              <w:numPr>
                <w:ilvl w:val="0"/>
                <w:numId w:val="23"/>
              </w:numPr>
              <w:rPr>
                <w:color w:val="800080"/>
              </w:rPr>
            </w:pPr>
            <w:hyperlink r:id="rId21" w:history="1">
              <w:r w:rsidRPr="00B644FA">
                <w:rPr>
                  <w:rStyle w:val="Hyperlink"/>
                  <w:color w:val="800080"/>
                </w:rPr>
                <w:t>Seans Story [for prescribers]</w:t>
              </w:r>
            </w:hyperlink>
            <w:r w:rsidRPr="00B644FA">
              <w:rPr>
                <w:color w:val="800080"/>
              </w:rPr>
              <w:t xml:space="preserve">  </w:t>
            </w:r>
            <w:hyperlink r:id="rId22" w:history="1">
              <w:r w:rsidRPr="00B644FA">
                <w:rPr>
                  <w:rStyle w:val="Hyperlink"/>
                  <w:color w:val="800080"/>
                </w:rPr>
                <w:t>Sean’s story [for patients]</w:t>
              </w:r>
            </w:hyperlink>
          </w:p>
          <w:bookmarkStart w:id="3" w:name="_Hlk180756449"/>
          <w:p w14:paraId="0EC68C09" w14:textId="77777777" w:rsidR="00F9091D" w:rsidRDefault="00F9091D" w:rsidP="00C401D5">
            <w:pPr>
              <w:pStyle w:val="ListParagraph"/>
              <w:numPr>
                <w:ilvl w:val="0"/>
                <w:numId w:val="23"/>
              </w:numPr>
              <w:rPr>
                <w:color w:val="A3100D" w:themeColor="accent4" w:themeShade="80"/>
              </w:rPr>
            </w:pPr>
            <w:r w:rsidRPr="00B644FA">
              <w:rPr>
                <w:color w:val="800080"/>
              </w:rPr>
              <w:fldChar w:fldCharType="begin"/>
            </w:r>
            <w:r w:rsidRPr="00B644FA">
              <w:rPr>
                <w:color w:val="800080"/>
              </w:rPr>
              <w:instrText>HYPERLINK "https://www.youtube.com/watch?v=C_3phB93rvI"</w:instrText>
            </w:r>
            <w:r w:rsidRPr="00B644FA">
              <w:rPr>
                <w:color w:val="800080"/>
              </w:rPr>
            </w:r>
            <w:r w:rsidRPr="00B644FA">
              <w:rPr>
                <w:color w:val="800080"/>
              </w:rPr>
              <w:fldChar w:fldCharType="separate"/>
            </w:r>
            <w:r w:rsidRPr="00B644FA">
              <w:rPr>
                <w:rStyle w:val="Hyperlink"/>
                <w:color w:val="800080"/>
              </w:rPr>
              <w:t>Understanding Pain in less than 5 minutes and what to do about it</w:t>
            </w:r>
            <w:bookmarkEnd w:id="3"/>
            <w:r w:rsidRPr="00B644FA">
              <w:rPr>
                <w:color w:val="800080"/>
              </w:rPr>
              <w:fldChar w:fldCharType="end"/>
            </w:r>
          </w:p>
          <w:p w14:paraId="6ECE2108" w14:textId="289C6705" w:rsidR="004C1010" w:rsidRPr="00D76547" w:rsidRDefault="004C1010" w:rsidP="004C1010">
            <w:pPr>
              <w:pStyle w:val="ListParagraph"/>
              <w:rPr>
                <w:color w:val="A3100D" w:themeColor="accent4" w:themeShade="80"/>
              </w:rPr>
            </w:pPr>
          </w:p>
        </w:tc>
      </w:tr>
      <w:tr w:rsidR="0061051B" w14:paraId="38BEC40A" w14:textId="77777777" w:rsidTr="00950ACE">
        <w:tc>
          <w:tcPr>
            <w:tcW w:w="9634" w:type="dxa"/>
            <w:shd w:val="clear" w:color="auto" w:fill="B6D1EA" w:themeFill="accent5" w:themeFillTint="66"/>
          </w:tcPr>
          <w:p w14:paraId="7316476B" w14:textId="4FB76C1B" w:rsidR="0061051B" w:rsidRPr="00D76547" w:rsidRDefault="0061051B" w:rsidP="0061051B">
            <w:pPr>
              <w:rPr>
                <w:b/>
                <w:bCs/>
              </w:rPr>
            </w:pPr>
            <w:bookmarkStart w:id="4" w:name="PreappointmentResources"/>
            <w:bookmarkEnd w:id="4"/>
            <w:r w:rsidRPr="00D76547">
              <w:rPr>
                <w:b/>
                <w:bCs/>
              </w:rPr>
              <w:t>Patient Pre-appointment resources</w:t>
            </w:r>
          </w:p>
        </w:tc>
      </w:tr>
      <w:tr w:rsidR="0061051B" w14:paraId="0A7E425F" w14:textId="77777777" w:rsidTr="00950ACE">
        <w:tc>
          <w:tcPr>
            <w:tcW w:w="9634" w:type="dxa"/>
          </w:tcPr>
          <w:p w14:paraId="6ACDF546" w14:textId="2C3DA912" w:rsidR="006B7464" w:rsidRPr="00177329" w:rsidRDefault="006B7464" w:rsidP="009277AC">
            <w:pPr>
              <w:pStyle w:val="ListParagraph"/>
              <w:numPr>
                <w:ilvl w:val="0"/>
                <w:numId w:val="25"/>
              </w:numPr>
              <w:rPr>
                <w:color w:val="A3100D" w:themeColor="accent4" w:themeShade="80"/>
              </w:rPr>
            </w:pPr>
            <w:hyperlink r:id="rId23" w:history="1">
              <w:r w:rsidRPr="00B644FA">
                <w:rPr>
                  <w:rStyle w:val="Hyperlink"/>
                  <w:color w:val="800080"/>
                </w:rPr>
                <w:t>Letter invitation for patient opioid review</w:t>
              </w:r>
            </w:hyperlink>
            <w:r w:rsidRPr="00177329">
              <w:rPr>
                <w:color w:val="A3100D" w:themeColor="accent4" w:themeShade="80"/>
              </w:rPr>
              <w:t xml:space="preserve"> </w:t>
            </w:r>
            <w:r w:rsidR="001B00F4" w:rsidRPr="001B00F4">
              <w:t>I</w:t>
            </w:r>
            <w:r w:rsidR="00104229" w:rsidRPr="001B00F4">
              <w:t>n</w:t>
            </w:r>
            <w:r w:rsidR="00104229" w:rsidRPr="00104229">
              <w:t>vit</w:t>
            </w:r>
            <w:r w:rsidR="001B00F4">
              <w:t>ation letter to</w:t>
            </w:r>
            <w:r w:rsidR="00104229" w:rsidRPr="00104229">
              <w:t xml:space="preserve"> patients for a clinical discussion relating to their pain management and medication</w:t>
            </w:r>
          </w:p>
          <w:p w14:paraId="55255820" w14:textId="2528C193" w:rsidR="00030F38" w:rsidRPr="00D76547" w:rsidRDefault="00030F38" w:rsidP="009277AC">
            <w:pPr>
              <w:pStyle w:val="ListParagraph"/>
              <w:numPr>
                <w:ilvl w:val="0"/>
                <w:numId w:val="25"/>
              </w:numPr>
              <w:rPr>
                <w:color w:val="A3100D" w:themeColor="accent4" w:themeShade="80"/>
              </w:rPr>
            </w:pPr>
            <w:hyperlink r:id="rId24" w:history="1">
              <w:r w:rsidRPr="00B644FA">
                <w:rPr>
                  <w:rStyle w:val="Hyperlink"/>
                  <w:color w:val="800080"/>
                </w:rPr>
                <w:t>Living Well with Pain Health and Well Being Check</w:t>
              </w:r>
            </w:hyperlink>
            <w:r w:rsidR="008C2E5A" w:rsidRPr="00B644FA">
              <w:rPr>
                <w:color w:val="800080"/>
              </w:rPr>
              <w:t xml:space="preserve"> </w:t>
            </w:r>
            <w:r w:rsidR="008C2E5A">
              <w:t>This</w:t>
            </w:r>
            <w:r w:rsidR="008C2E5A" w:rsidRPr="008C2E5A">
              <w:t xml:space="preserve"> is a self-completion, person-centred tool that can be shared easily with patients and clients. The data from this completed tool will help identify the actual current impact of chronic pain on the individual and their health</w:t>
            </w:r>
          </w:p>
          <w:p w14:paraId="25F222C9" w14:textId="6DF4C16D" w:rsidR="00E76DA8" w:rsidRPr="00E13894" w:rsidRDefault="00E76DA8" w:rsidP="00334158">
            <w:pPr>
              <w:pStyle w:val="ListParagraph"/>
              <w:numPr>
                <w:ilvl w:val="0"/>
                <w:numId w:val="25"/>
              </w:numPr>
            </w:pPr>
            <w:hyperlink r:id="rId25" w:history="1">
              <w:r w:rsidRPr="00B644FA">
                <w:rPr>
                  <w:rStyle w:val="Hyperlink"/>
                  <w:color w:val="800080"/>
                </w:rPr>
                <w:t>Medicines for pain relief decision guide</w:t>
              </w:r>
            </w:hyperlink>
            <w:r w:rsidRPr="00B644FA">
              <w:rPr>
                <w:color w:val="800080"/>
              </w:rPr>
              <w:t xml:space="preserve"> </w:t>
            </w:r>
            <w:r w:rsidR="00334158" w:rsidRPr="00E13894">
              <w:t xml:space="preserve">This tool may help patients decide about </w:t>
            </w:r>
            <w:r w:rsidR="004F735E" w:rsidRPr="00E13894">
              <w:t xml:space="preserve">whether their pain relief </w:t>
            </w:r>
            <w:r w:rsidR="00334158" w:rsidRPr="00E13894">
              <w:t xml:space="preserve">medicines </w:t>
            </w:r>
            <w:r w:rsidR="004F735E" w:rsidRPr="00E13894">
              <w:t>are effective</w:t>
            </w:r>
            <w:r w:rsidR="00217C70">
              <w:t xml:space="preserve"> for them, u</w:t>
            </w:r>
            <w:r w:rsidR="00217C70" w:rsidRPr="00E13894">
              <w:t>seful</w:t>
            </w:r>
            <w:r w:rsidR="000F2C3E" w:rsidRPr="00E13894">
              <w:t xml:space="preserve"> </w:t>
            </w:r>
            <w:r w:rsidR="00E13894" w:rsidRPr="00E13894">
              <w:t xml:space="preserve">to complete </w:t>
            </w:r>
            <w:r w:rsidR="000F2C3E" w:rsidRPr="00E13894">
              <w:t xml:space="preserve">before a pain management </w:t>
            </w:r>
            <w:r w:rsidR="00E13894" w:rsidRPr="00E13894">
              <w:t>review appointment</w:t>
            </w:r>
          </w:p>
          <w:p w14:paraId="4DD347B4" w14:textId="77777777" w:rsidR="0061051B" w:rsidRPr="00AA6A8C" w:rsidRDefault="009277AC" w:rsidP="009277AC">
            <w:pPr>
              <w:pStyle w:val="ListParagraph"/>
              <w:numPr>
                <w:ilvl w:val="0"/>
                <w:numId w:val="25"/>
              </w:numPr>
              <w:rPr>
                <w:color w:val="A3100D" w:themeColor="accent4" w:themeShade="80"/>
              </w:rPr>
            </w:pPr>
            <w:hyperlink r:id="rId26" w:history="1">
              <w:r w:rsidRPr="00B644FA">
                <w:rPr>
                  <w:rStyle w:val="Hyperlink"/>
                  <w:color w:val="800080"/>
                </w:rPr>
                <w:t>NHS England Pain Support Plan Decision Aid</w:t>
              </w:r>
            </w:hyperlink>
            <w:r w:rsidR="00E24121">
              <w:t xml:space="preserve"> A useful decision aid for patients to fill </w:t>
            </w:r>
            <w:r w:rsidR="00C83FF9">
              <w:t xml:space="preserve">prior to an appointment with a healthcare </w:t>
            </w:r>
            <w:r w:rsidR="00D81792">
              <w:t>professional</w:t>
            </w:r>
            <w:r w:rsidR="00C83FF9">
              <w:t xml:space="preserve"> to focus and </w:t>
            </w:r>
            <w:r w:rsidR="00D81792">
              <w:t>prioritise</w:t>
            </w:r>
            <w:r w:rsidR="00C83FF9">
              <w:t xml:space="preserve"> what to talk about with reference t</w:t>
            </w:r>
            <w:r w:rsidR="00D81792">
              <w:t>o their experience of pain</w:t>
            </w:r>
          </w:p>
          <w:p w14:paraId="2B1973DA" w14:textId="5FC039DF" w:rsidR="00AA6A8C" w:rsidRPr="00D76547" w:rsidRDefault="00AA6A8C" w:rsidP="00AA6A8C">
            <w:pPr>
              <w:pStyle w:val="ListParagraph"/>
              <w:rPr>
                <w:color w:val="A3100D" w:themeColor="accent4" w:themeShade="80"/>
              </w:rPr>
            </w:pPr>
          </w:p>
        </w:tc>
      </w:tr>
      <w:tr w:rsidR="0061051B" w14:paraId="308E7210" w14:textId="77777777" w:rsidTr="00950ACE">
        <w:tc>
          <w:tcPr>
            <w:tcW w:w="9634" w:type="dxa"/>
            <w:shd w:val="clear" w:color="auto" w:fill="B6D1EA" w:themeFill="accent5" w:themeFillTint="66"/>
          </w:tcPr>
          <w:p w14:paraId="09738A54" w14:textId="4C0A920D" w:rsidR="0061051B" w:rsidRPr="00D76547" w:rsidRDefault="00E353ED" w:rsidP="0061051B">
            <w:pPr>
              <w:rPr>
                <w:b/>
                <w:bCs/>
              </w:rPr>
            </w:pPr>
            <w:bookmarkStart w:id="5" w:name="SuggestedText"/>
            <w:bookmarkEnd w:id="5"/>
            <w:r>
              <w:rPr>
                <w:b/>
                <w:bCs/>
              </w:rPr>
              <w:lastRenderedPageBreak/>
              <w:t xml:space="preserve">Useful </w:t>
            </w:r>
            <w:r w:rsidR="00804A52">
              <w:rPr>
                <w:b/>
                <w:bCs/>
              </w:rPr>
              <w:t>links</w:t>
            </w:r>
            <w:r>
              <w:rPr>
                <w:b/>
                <w:bCs/>
              </w:rPr>
              <w:t xml:space="preserve"> to refer patients </w:t>
            </w:r>
            <w:r w:rsidR="0061051B" w:rsidRPr="00D76547">
              <w:rPr>
                <w:b/>
                <w:bCs/>
              </w:rPr>
              <w:t>pre / post appointment</w:t>
            </w:r>
            <w:r w:rsidR="00E8140D">
              <w:rPr>
                <w:b/>
                <w:bCs/>
              </w:rPr>
              <w:t xml:space="preserve">, useful to insert into a text </w:t>
            </w:r>
          </w:p>
        </w:tc>
      </w:tr>
      <w:tr w:rsidR="0061051B" w14:paraId="2402559F" w14:textId="77777777" w:rsidTr="00950ACE">
        <w:tc>
          <w:tcPr>
            <w:tcW w:w="9634" w:type="dxa"/>
          </w:tcPr>
          <w:p w14:paraId="69A0BE07" w14:textId="77777777" w:rsidR="008F2010" w:rsidRPr="00B644FA" w:rsidRDefault="008F2010" w:rsidP="008F2010">
            <w:pPr>
              <w:pStyle w:val="ListParagraph"/>
              <w:numPr>
                <w:ilvl w:val="0"/>
                <w:numId w:val="27"/>
              </w:numPr>
              <w:rPr>
                <w:color w:val="800080"/>
              </w:rPr>
            </w:pPr>
            <w:hyperlink r:id="rId27" w:history="1">
              <w:r w:rsidRPr="00B644FA">
                <w:rPr>
                  <w:rStyle w:val="Hyperlink"/>
                  <w:color w:val="800080"/>
                </w:rPr>
                <w:t>https://www.tamethebeast.org/</w:t>
              </w:r>
            </w:hyperlink>
          </w:p>
          <w:p w14:paraId="56A70CFA" w14:textId="77777777" w:rsidR="008F2010" w:rsidRPr="00B644FA" w:rsidRDefault="008F2010" w:rsidP="008F2010">
            <w:pPr>
              <w:pStyle w:val="ListParagraph"/>
              <w:numPr>
                <w:ilvl w:val="0"/>
                <w:numId w:val="27"/>
              </w:numPr>
              <w:rPr>
                <w:color w:val="800080"/>
              </w:rPr>
            </w:pPr>
            <w:hyperlink r:id="rId28" w:history="1">
              <w:r w:rsidRPr="00B644FA">
                <w:rPr>
                  <w:rStyle w:val="Hyperlink"/>
                  <w:color w:val="800080"/>
                </w:rPr>
                <w:t>https://livewellwithpain.co.uk/</w:t>
              </w:r>
            </w:hyperlink>
          </w:p>
          <w:p w14:paraId="52E35EFB" w14:textId="77777777" w:rsidR="00AD299A" w:rsidRDefault="008F2010" w:rsidP="00AD299A">
            <w:pPr>
              <w:pStyle w:val="ListParagraph"/>
              <w:numPr>
                <w:ilvl w:val="0"/>
                <w:numId w:val="27"/>
              </w:numPr>
              <w:rPr>
                <w:color w:val="611721" w:themeColor="accent1" w:themeShade="80"/>
              </w:rPr>
            </w:pPr>
            <w:hyperlink r:id="rId29" w:history="1">
              <w:r w:rsidRPr="00B644FA">
                <w:rPr>
                  <w:rStyle w:val="Hyperlink"/>
                  <w:color w:val="800080"/>
                </w:rPr>
                <w:t>https://www.flippinpain.co.uk/</w:t>
              </w:r>
            </w:hyperlink>
          </w:p>
          <w:p w14:paraId="0F9F5DFB" w14:textId="4C538675" w:rsidR="00804A52" w:rsidRPr="006E1BA3" w:rsidRDefault="00C82862" w:rsidP="00AD299A">
            <w:pPr>
              <w:pStyle w:val="ListParagraph"/>
              <w:numPr>
                <w:ilvl w:val="0"/>
                <w:numId w:val="27"/>
              </w:numPr>
              <w:rPr>
                <w:color w:val="3F0065"/>
              </w:rPr>
            </w:pPr>
            <w:hyperlink r:id="rId30" w:history="1">
              <w:r w:rsidRPr="00B644FA">
                <w:rPr>
                  <w:rStyle w:val="Hyperlink"/>
                  <w:b/>
                  <w:bCs/>
                  <w:color w:val="800080"/>
                </w:rPr>
                <w:t>My Recovery APP</w:t>
              </w:r>
            </w:hyperlink>
            <w:r w:rsidR="006E1BA3" w:rsidRPr="00B644FA">
              <w:rPr>
                <w:b/>
                <w:bCs/>
                <w:color w:val="800080"/>
              </w:rPr>
              <w:t xml:space="preserve"> </w:t>
            </w:r>
            <w:r w:rsidR="0054150E" w:rsidRPr="0054150E">
              <w:rPr>
                <w:color w:val="3F0065"/>
              </w:rPr>
              <w:t xml:space="preserve">If </w:t>
            </w:r>
            <w:r w:rsidR="0054150E">
              <w:rPr>
                <w:color w:val="3F0065"/>
              </w:rPr>
              <w:t xml:space="preserve">the patient is </w:t>
            </w:r>
            <w:r w:rsidR="0054150E" w:rsidRPr="0054150E">
              <w:rPr>
                <w:color w:val="3F0065"/>
              </w:rPr>
              <w:t xml:space="preserve">registered with a GP Practice within Shropshire Telford and </w:t>
            </w:r>
            <w:proofErr w:type="gramStart"/>
            <w:r w:rsidR="0054150E" w:rsidRPr="0054150E">
              <w:rPr>
                <w:color w:val="3F0065"/>
              </w:rPr>
              <w:t>Wrekin</w:t>
            </w:r>
            <w:proofErr w:type="gramEnd"/>
            <w:r w:rsidR="0054150E">
              <w:rPr>
                <w:color w:val="3F0065"/>
              </w:rPr>
              <w:t xml:space="preserve"> they</w:t>
            </w:r>
            <w:r w:rsidR="0054150E" w:rsidRPr="0054150E">
              <w:rPr>
                <w:color w:val="3F0065"/>
              </w:rPr>
              <w:t xml:space="preserve"> can access the free </w:t>
            </w:r>
            <w:proofErr w:type="spellStart"/>
            <w:r w:rsidR="0054150E" w:rsidRPr="0054150E">
              <w:rPr>
                <w:color w:val="3F0065"/>
              </w:rPr>
              <w:t>myrecovery</w:t>
            </w:r>
            <w:proofErr w:type="spellEnd"/>
            <w:r w:rsidR="0054150E" w:rsidRPr="0054150E">
              <w:rPr>
                <w:color w:val="3F0065"/>
              </w:rPr>
              <w:t xml:space="preserve"> app to help manage joint or muscle pain.</w:t>
            </w:r>
          </w:p>
          <w:p w14:paraId="275C890C" w14:textId="38EAEE76" w:rsidR="004C1010" w:rsidRPr="00E353ED" w:rsidRDefault="004C1010" w:rsidP="004C1010">
            <w:pPr>
              <w:pStyle w:val="ListParagraph"/>
              <w:rPr>
                <w:color w:val="A3100D" w:themeColor="accent4" w:themeShade="80"/>
              </w:rPr>
            </w:pPr>
          </w:p>
        </w:tc>
      </w:tr>
      <w:tr w:rsidR="0061051B" w14:paraId="082B5E73" w14:textId="77777777" w:rsidTr="00950ACE">
        <w:tc>
          <w:tcPr>
            <w:tcW w:w="9634" w:type="dxa"/>
            <w:shd w:val="clear" w:color="auto" w:fill="B6D1EA" w:themeFill="accent5" w:themeFillTint="66"/>
          </w:tcPr>
          <w:p w14:paraId="63BA9678" w14:textId="36517CB6" w:rsidR="0061051B" w:rsidRPr="00D76547" w:rsidRDefault="0061051B" w:rsidP="0061051B">
            <w:pPr>
              <w:rPr>
                <w:b/>
                <w:bCs/>
              </w:rPr>
            </w:pPr>
            <w:bookmarkStart w:id="6" w:name="PainLeaflets"/>
            <w:bookmarkEnd w:id="6"/>
            <w:r w:rsidRPr="00D76547">
              <w:rPr>
                <w:b/>
                <w:bCs/>
              </w:rPr>
              <w:t>Pain and Opioid leaflets</w:t>
            </w:r>
          </w:p>
        </w:tc>
      </w:tr>
      <w:tr w:rsidR="0061051B" w14:paraId="7727F132" w14:textId="77777777" w:rsidTr="00950ACE">
        <w:tc>
          <w:tcPr>
            <w:tcW w:w="9634" w:type="dxa"/>
          </w:tcPr>
          <w:p w14:paraId="6E05D76B" w14:textId="77777777" w:rsidR="00B63CEB" w:rsidRPr="00B63CEB" w:rsidRDefault="00313D10" w:rsidP="00BC2EEA">
            <w:pPr>
              <w:pStyle w:val="ListParagraph"/>
              <w:numPr>
                <w:ilvl w:val="0"/>
                <w:numId w:val="28"/>
              </w:numPr>
              <w:spacing w:after="160" w:line="259" w:lineRule="auto"/>
              <w:rPr>
                <w:color w:val="A3100D" w:themeColor="accent4" w:themeShade="80"/>
              </w:rPr>
            </w:pPr>
            <w:hyperlink r:id="rId31" w:history="1">
              <w:r w:rsidRPr="00B644FA">
                <w:rPr>
                  <w:rStyle w:val="Hyperlink"/>
                  <w:color w:val="800080"/>
                </w:rPr>
                <w:t>About Pain</w:t>
              </w:r>
            </w:hyperlink>
            <w:r w:rsidR="009F2646">
              <w:t xml:space="preserve"> </w:t>
            </w:r>
            <w:r w:rsidR="00407C51">
              <w:t xml:space="preserve">Description of </w:t>
            </w:r>
            <w:r w:rsidR="00BE6995">
              <w:t xml:space="preserve">typical symptoms for </w:t>
            </w:r>
            <w:r w:rsidR="00407C51">
              <w:t xml:space="preserve">acute, </w:t>
            </w:r>
            <w:r w:rsidR="00BE6995">
              <w:t>chronic</w:t>
            </w:r>
            <w:r w:rsidR="00B63CEB">
              <w:t>,</w:t>
            </w:r>
            <w:r w:rsidR="00407C51">
              <w:t xml:space="preserve"> neuropathic and cancer pain </w:t>
            </w:r>
            <w:r w:rsidR="007A2FCD">
              <w:t>and</w:t>
            </w:r>
            <w:r w:rsidR="00BE6995">
              <w:t xml:space="preserve"> usual</w:t>
            </w:r>
            <w:r w:rsidR="007A2FCD">
              <w:t xml:space="preserve"> treatments.</w:t>
            </w:r>
            <w:r w:rsidR="00BE6995">
              <w:t xml:space="preserve"> </w:t>
            </w:r>
          </w:p>
          <w:p w14:paraId="71EA8EC2" w14:textId="785FC3F8" w:rsidR="00313D10" w:rsidRPr="006A00D4" w:rsidRDefault="00313D10" w:rsidP="006A00D4">
            <w:pPr>
              <w:pStyle w:val="ListParagraph"/>
              <w:numPr>
                <w:ilvl w:val="0"/>
                <w:numId w:val="28"/>
              </w:numPr>
              <w:spacing w:after="160" w:line="259" w:lineRule="auto"/>
            </w:pPr>
            <w:hyperlink r:id="rId32" w:history="1">
              <w:r w:rsidRPr="00B644FA">
                <w:rPr>
                  <w:rStyle w:val="Hyperlink"/>
                  <w:color w:val="800080"/>
                </w:rPr>
                <w:t>Goal Setting leaflet</w:t>
              </w:r>
            </w:hyperlink>
            <w:r w:rsidR="00B63CEB">
              <w:t xml:space="preserve"> A great way of taking back control, for people</w:t>
            </w:r>
            <w:r w:rsidR="006A00D4">
              <w:t xml:space="preserve"> </w:t>
            </w:r>
            <w:r w:rsidR="00B63CEB">
              <w:t>who live with persistent pain</w:t>
            </w:r>
            <w:r w:rsidR="006A00D4">
              <w:t xml:space="preserve"> including the use of SMART Goal setting and use of Goal ladder</w:t>
            </w:r>
            <w:r w:rsidR="002C697C">
              <w:t>s</w:t>
            </w:r>
            <w:r w:rsidR="00F14F58">
              <w:t xml:space="preserve"> for areas of </w:t>
            </w:r>
            <w:r w:rsidR="000D7FB4">
              <w:t xml:space="preserve">a </w:t>
            </w:r>
            <w:r w:rsidR="0043558E">
              <w:t>patient’s</w:t>
            </w:r>
            <w:r w:rsidR="00F14F58">
              <w:t xml:space="preserve"> life such as </w:t>
            </w:r>
            <w:r w:rsidR="000D7FB4">
              <w:t>work, home</w:t>
            </w:r>
            <w:r w:rsidR="0053741D">
              <w:t xml:space="preserve"> life, social </w:t>
            </w:r>
            <w:r w:rsidR="0043558E">
              <w:t>and self-care.</w:t>
            </w:r>
          </w:p>
          <w:p w14:paraId="4E739858" w14:textId="06ACCCBF" w:rsidR="00313D10" w:rsidRPr="00407103" w:rsidRDefault="00313D10" w:rsidP="00407103">
            <w:pPr>
              <w:pStyle w:val="ListParagraph"/>
              <w:numPr>
                <w:ilvl w:val="0"/>
                <w:numId w:val="28"/>
              </w:numPr>
              <w:spacing w:after="160" w:line="259" w:lineRule="auto"/>
            </w:pPr>
            <w:hyperlink r:id="rId33" w:history="1">
              <w:r w:rsidRPr="00B644FA">
                <w:rPr>
                  <w:rStyle w:val="Hyperlink"/>
                  <w:color w:val="800080"/>
                </w:rPr>
                <w:t>How to sleep well with pain leaflet</w:t>
              </w:r>
            </w:hyperlink>
            <w:r w:rsidR="003B3B80" w:rsidRPr="003B3B80">
              <w:rPr>
                <w:color w:val="611721" w:themeColor="accent1" w:themeShade="80"/>
              </w:rPr>
              <w:t xml:space="preserve"> </w:t>
            </w:r>
            <w:r w:rsidR="003B3B80">
              <w:t>Recent research shows that it is possible for people living with persistent pain to achieve a healthier</w:t>
            </w:r>
            <w:r w:rsidR="00407103">
              <w:t xml:space="preserve"> </w:t>
            </w:r>
            <w:r w:rsidR="003B3B80">
              <w:t>sleep pattern. This booklet shows you</w:t>
            </w:r>
            <w:r w:rsidR="00407103">
              <w:t>r patient how.</w:t>
            </w:r>
          </w:p>
          <w:p w14:paraId="43A84927" w14:textId="4F27C9C2" w:rsidR="00313D10" w:rsidRPr="00D76547" w:rsidRDefault="00313D10" w:rsidP="00313D10">
            <w:pPr>
              <w:pStyle w:val="ListParagraph"/>
              <w:numPr>
                <w:ilvl w:val="0"/>
                <w:numId w:val="28"/>
              </w:numPr>
              <w:spacing w:after="160" w:line="259" w:lineRule="auto"/>
              <w:rPr>
                <w:color w:val="A3100D" w:themeColor="accent4" w:themeShade="80"/>
              </w:rPr>
            </w:pPr>
            <w:hyperlink r:id="rId34" w:history="1">
              <w:r w:rsidRPr="00B644FA">
                <w:rPr>
                  <w:rStyle w:val="Hyperlink"/>
                  <w:color w:val="800080"/>
                </w:rPr>
                <w:t>Managing setbacks booklet</w:t>
              </w:r>
            </w:hyperlink>
            <w:r w:rsidRPr="00D76547">
              <w:rPr>
                <w:color w:val="A3100D" w:themeColor="accent4" w:themeShade="80"/>
              </w:rPr>
              <w:t xml:space="preserve"> </w:t>
            </w:r>
            <w:r w:rsidR="000D7FB4" w:rsidRPr="00251669">
              <w:t xml:space="preserve">A useful booklet to help </w:t>
            </w:r>
            <w:r w:rsidR="00B05EA8" w:rsidRPr="00251669">
              <w:t>a</w:t>
            </w:r>
            <w:r w:rsidR="001F7ABA" w:rsidRPr="00251669">
              <w:t xml:space="preserve"> </w:t>
            </w:r>
            <w:r w:rsidR="00B05EA8" w:rsidRPr="00251669">
              <w:t xml:space="preserve">patient </w:t>
            </w:r>
            <w:r w:rsidR="001F7ABA" w:rsidRPr="00251669">
              <w:t xml:space="preserve">with persistent pain </w:t>
            </w:r>
            <w:r w:rsidR="00B05EA8" w:rsidRPr="00251669">
              <w:t>understand setbacks and challenges</w:t>
            </w:r>
            <w:r w:rsidR="0004235A" w:rsidRPr="00251669">
              <w:t>, identify triggers</w:t>
            </w:r>
            <w:r w:rsidR="001F7ABA" w:rsidRPr="00251669">
              <w:t xml:space="preserve"> and ways to cope</w:t>
            </w:r>
          </w:p>
          <w:p w14:paraId="2A0B2733" w14:textId="5473870F" w:rsidR="00313D10" w:rsidRPr="00D76547" w:rsidRDefault="00313D10" w:rsidP="0029286A">
            <w:pPr>
              <w:pStyle w:val="ListParagraph"/>
              <w:numPr>
                <w:ilvl w:val="0"/>
                <w:numId w:val="28"/>
              </w:numPr>
              <w:spacing w:after="160" w:line="259" w:lineRule="auto"/>
              <w:rPr>
                <w:color w:val="A3100D" w:themeColor="accent4" w:themeShade="80"/>
              </w:rPr>
            </w:pPr>
            <w:hyperlink r:id="rId35" w:history="1">
              <w:r w:rsidRPr="00B644FA">
                <w:rPr>
                  <w:rStyle w:val="Hyperlink"/>
                  <w:color w:val="800080"/>
                </w:rPr>
                <w:t>Pacing leaflet</w:t>
              </w:r>
            </w:hyperlink>
            <w:r w:rsidR="000B2385">
              <w:t xml:space="preserve"> </w:t>
            </w:r>
            <w:r w:rsidR="004C53C6">
              <w:t>Describes ‘pacing’ a</w:t>
            </w:r>
            <w:r w:rsidR="000B2385">
              <w:t xml:space="preserve"> useful skill involving regulating daily activity</w:t>
            </w:r>
            <w:r w:rsidR="0029286A">
              <w:t xml:space="preserve"> to manage pain</w:t>
            </w:r>
            <w:r w:rsidR="0069581D">
              <w:t xml:space="preserve"> and increase </w:t>
            </w:r>
            <w:r w:rsidR="001118A3">
              <w:t>activity,</w:t>
            </w:r>
            <w:r w:rsidR="004C53C6">
              <w:t xml:space="preserve"> so your patient becomes fi</w:t>
            </w:r>
            <w:r w:rsidR="004C53C6" w:rsidRPr="004C53C6">
              <w:t>tter, healthier and happier</w:t>
            </w:r>
            <w:r w:rsidR="00C01BC5">
              <w:t>.</w:t>
            </w:r>
          </w:p>
          <w:p w14:paraId="44129956" w14:textId="77777777" w:rsidR="00E66ED6" w:rsidRDefault="00313D10" w:rsidP="00E66ED6">
            <w:pPr>
              <w:pStyle w:val="ListParagraph"/>
              <w:numPr>
                <w:ilvl w:val="0"/>
                <w:numId w:val="28"/>
              </w:numPr>
            </w:pPr>
            <w:hyperlink r:id="rId36" w:history="1">
              <w:r w:rsidRPr="00B644FA">
                <w:rPr>
                  <w:rStyle w:val="Hyperlink"/>
                  <w:color w:val="800080"/>
                </w:rPr>
                <w:t>Ten Footsteps Booklet to living well with pain</w:t>
              </w:r>
            </w:hyperlink>
            <w:r w:rsidRPr="00D76547">
              <w:rPr>
                <w:color w:val="A3100D" w:themeColor="accent4" w:themeShade="80"/>
              </w:rPr>
              <w:t xml:space="preserve"> </w:t>
            </w:r>
            <w:r w:rsidR="00C01BC5" w:rsidRPr="001118A3">
              <w:t>A useful guide for pain self-management for people</w:t>
            </w:r>
            <w:r w:rsidR="001118A3" w:rsidRPr="001118A3">
              <w:t xml:space="preserve"> living with persistent pain</w:t>
            </w:r>
            <w:r w:rsidR="00505026">
              <w:t>.</w:t>
            </w:r>
          </w:p>
          <w:p w14:paraId="0C67F378" w14:textId="0388B0CF" w:rsidR="00E66ED6" w:rsidRDefault="00313D10" w:rsidP="00E66ED6">
            <w:pPr>
              <w:pStyle w:val="ListParagraph"/>
              <w:numPr>
                <w:ilvl w:val="0"/>
                <w:numId w:val="28"/>
              </w:numPr>
            </w:pPr>
            <w:hyperlink r:id="rId37" w:history="1">
              <w:r w:rsidRPr="00B644FA">
                <w:rPr>
                  <w:rStyle w:val="Hyperlink"/>
                  <w:color w:val="800080"/>
                </w:rPr>
                <w:t>Your journey with pain booklet</w:t>
              </w:r>
              <w:r w:rsidR="003B2BAE" w:rsidRPr="00B644FA">
                <w:rPr>
                  <w:rStyle w:val="Hyperlink"/>
                  <w:color w:val="800080"/>
                </w:rPr>
                <w:t xml:space="preserve"> </w:t>
              </w:r>
              <w:r w:rsidR="00E734AC" w:rsidRPr="00172B5A">
                <w:rPr>
                  <w:rStyle w:val="Hyperlink"/>
                  <w:color w:val="996B00" w:themeColor="hyperlink" w:themeShade="80"/>
                  <w:u w:val="none"/>
                </w:rPr>
                <w:t xml:space="preserve">  </w:t>
              </w:r>
            </w:hyperlink>
            <w:r w:rsidR="00E734AC" w:rsidRPr="00E66ED6">
              <w:rPr>
                <w:color w:val="611721" w:themeColor="accent1" w:themeShade="80"/>
              </w:rPr>
              <w:t xml:space="preserve"> </w:t>
            </w:r>
            <w:r w:rsidR="00E66ED6" w:rsidRPr="00E66ED6">
              <w:rPr>
                <w:color w:val="611721" w:themeColor="accent1" w:themeShade="80"/>
              </w:rPr>
              <w:t>U</w:t>
            </w:r>
            <w:r w:rsidR="00E66ED6">
              <w:t xml:space="preserve">sing the analogy of </w:t>
            </w:r>
            <w:r w:rsidR="00172B5A">
              <w:t>the</w:t>
            </w:r>
            <w:r w:rsidR="00E66ED6">
              <w:t xml:space="preserve"> patient driving a bus, the bus being the patients journey through life and ‘pain’ getting on the bus.</w:t>
            </w:r>
          </w:p>
          <w:p w14:paraId="221EC3DC" w14:textId="3C873D9C" w:rsidR="00313D10" w:rsidRPr="00E66ED6" w:rsidRDefault="00313D10" w:rsidP="00BD5605">
            <w:pPr>
              <w:pStyle w:val="ListParagraph"/>
              <w:numPr>
                <w:ilvl w:val="0"/>
                <w:numId w:val="28"/>
              </w:numPr>
            </w:pPr>
            <w:hyperlink r:id="rId38" w:history="1">
              <w:r w:rsidRPr="00B644FA">
                <w:rPr>
                  <w:rStyle w:val="Hyperlink"/>
                  <w:color w:val="800080"/>
                </w:rPr>
                <w:t>Escape Pain Leaflet</w:t>
              </w:r>
            </w:hyperlink>
            <w:r w:rsidR="00D84DDA" w:rsidRPr="00B644FA">
              <w:rPr>
                <w:color w:val="800080"/>
              </w:rPr>
              <w:t xml:space="preserve"> </w:t>
            </w:r>
            <w:r w:rsidR="00BD5605">
              <w:t xml:space="preserve">A free, group-based rehabilitation programme for the management of osteoarthritis of the hip and/or knee. </w:t>
            </w:r>
            <w:r w:rsidR="00D84DDA">
              <w:t xml:space="preserve">For chronic joint pain lasting for over 3 months, </w:t>
            </w:r>
            <w:r w:rsidR="00BD5605">
              <w:t>for patients</w:t>
            </w:r>
            <w:r w:rsidR="00D84DDA">
              <w:t xml:space="preserve"> aged 55years struggling to get active</w:t>
            </w:r>
            <w:r w:rsidR="00BD5605">
              <w:t>.</w:t>
            </w:r>
            <w:r w:rsidR="00594A00">
              <w:t xml:space="preserve"> The programme is delivered over 6 weeks</w:t>
            </w:r>
            <w:r w:rsidR="00B02907">
              <w:t>, meeting twice a week</w:t>
            </w:r>
            <w:r w:rsidR="00E324A3">
              <w:t xml:space="preserve"> for 1 hour</w:t>
            </w:r>
            <w:r w:rsidR="00AE47CE">
              <w:t xml:space="preserve"> and includes </w:t>
            </w:r>
            <w:r w:rsidR="00B02907">
              <w:t>brief discussion and helpful exercises</w:t>
            </w:r>
            <w:r w:rsidR="00AE47CE">
              <w:t>.</w:t>
            </w:r>
          </w:p>
          <w:p w14:paraId="114C827A" w14:textId="0B43C212" w:rsidR="00313D10" w:rsidRPr="00B644FA" w:rsidRDefault="00313D10" w:rsidP="00E646DC">
            <w:pPr>
              <w:pStyle w:val="ListParagraph"/>
              <w:numPr>
                <w:ilvl w:val="0"/>
                <w:numId w:val="28"/>
              </w:numPr>
              <w:rPr>
                <w:rStyle w:val="Hyperlink"/>
                <w:color w:val="800080"/>
                <w:u w:val="none"/>
              </w:rPr>
            </w:pPr>
            <w:hyperlink r:id="rId39" w:history="1">
              <w:r w:rsidRPr="00B644FA">
                <w:rPr>
                  <w:rStyle w:val="Hyperlink"/>
                  <w:color w:val="800080"/>
                </w:rPr>
                <w:t>Good Boost Leaflet</w:t>
              </w:r>
            </w:hyperlink>
            <w:r w:rsidR="00AE47CE">
              <w:t xml:space="preserve"> Low-level, rehab-focused exercises, designed to improve function</w:t>
            </w:r>
            <w:r w:rsidR="00E646DC">
              <w:t xml:space="preserve"> </w:t>
            </w:r>
            <w:r w:rsidR="00AE47CE">
              <w:t xml:space="preserve">and symptoms at a particular body area (lower-back, </w:t>
            </w:r>
            <w:r w:rsidR="00AA6A8C">
              <w:t>shoulder, hip</w:t>
            </w:r>
            <w:r w:rsidR="00AE47CE">
              <w:t>, knee).</w:t>
            </w:r>
            <w:r w:rsidR="00E646DC">
              <w:t xml:space="preserve"> </w:t>
            </w:r>
            <w:r w:rsidR="00AE47CE">
              <w:t>Participants can also choose to work on a rehab aim such as</w:t>
            </w:r>
            <w:r w:rsidR="00E646DC">
              <w:t xml:space="preserve"> </w:t>
            </w:r>
            <w:r w:rsidR="00AE47CE">
              <w:t>improving balance, strength or cardio vascular fitness</w:t>
            </w:r>
            <w:r w:rsidR="00E646DC">
              <w:t>.</w:t>
            </w:r>
            <w:r w:rsidRPr="00B644FA">
              <w:rPr>
                <w:rFonts w:cstheme="minorHAnsi"/>
                <w:color w:val="800080"/>
              </w:rPr>
              <w:fldChar w:fldCharType="begin"/>
            </w:r>
            <w:r w:rsidRPr="00B644FA">
              <w:rPr>
                <w:rFonts w:cstheme="minorHAnsi"/>
                <w:color w:val="800080"/>
              </w:rPr>
              <w:instrText>HYPERLINK "https://assets.publishing.service.gov.uk/media/5f6a078ed3bf7f7238f23100/Opioid-patient-safety-information-leaflet-v2-Aug2021.pdf"</w:instrText>
            </w:r>
            <w:r w:rsidRPr="00B644FA">
              <w:rPr>
                <w:rFonts w:cstheme="minorHAnsi"/>
                <w:color w:val="800080"/>
              </w:rPr>
            </w:r>
            <w:r w:rsidRPr="00B644FA">
              <w:rPr>
                <w:rFonts w:cstheme="minorHAnsi"/>
                <w:color w:val="800080"/>
              </w:rPr>
              <w:fldChar w:fldCharType="separate"/>
            </w:r>
          </w:p>
          <w:p w14:paraId="2926E5F3" w14:textId="695BE155" w:rsidR="00E66332" w:rsidRPr="00587F9C" w:rsidRDefault="00313D10" w:rsidP="00587F9C">
            <w:pPr>
              <w:pStyle w:val="ListParagraph"/>
              <w:numPr>
                <w:ilvl w:val="0"/>
                <w:numId w:val="28"/>
              </w:numPr>
            </w:pPr>
            <w:r w:rsidRPr="00B644FA">
              <w:rPr>
                <w:rStyle w:val="Hyperlink"/>
                <w:rFonts w:cstheme="minorHAnsi"/>
                <w:color w:val="800080"/>
              </w:rPr>
              <w:t>MHRA opioids safety information</w:t>
            </w:r>
            <w:r w:rsidRPr="00B644FA">
              <w:rPr>
                <w:rStyle w:val="Hyperlink"/>
                <w:rFonts w:ascii="Calibri" w:hAnsi="Calibri" w:cs="Calibri"/>
                <w:b/>
                <w:bCs/>
                <w:color w:val="800080"/>
              </w:rPr>
              <w:t xml:space="preserve"> </w:t>
            </w:r>
            <w:proofErr w:type="gramStart"/>
            <w:r w:rsidRPr="00B644FA">
              <w:rPr>
                <w:rStyle w:val="Hyperlink"/>
                <w:rFonts w:ascii="Calibri" w:hAnsi="Calibri" w:cs="Calibri"/>
                <w:color w:val="800080"/>
              </w:rPr>
              <w:t>leaflet</w:t>
            </w:r>
            <w:proofErr w:type="gramEnd"/>
            <w:r w:rsidRPr="00B644FA">
              <w:rPr>
                <w:rFonts w:cstheme="minorHAnsi"/>
                <w:color w:val="800080"/>
              </w:rPr>
              <w:fldChar w:fldCharType="end"/>
            </w:r>
            <w:r w:rsidR="00653335">
              <w:rPr>
                <w:rFonts w:cstheme="minorHAnsi"/>
                <w:color w:val="A3100D" w:themeColor="accent4" w:themeShade="80"/>
              </w:rPr>
              <w:t xml:space="preserve"> </w:t>
            </w:r>
            <w:r w:rsidR="00653335" w:rsidRPr="00AA6A8C">
              <w:rPr>
                <w:rFonts w:cstheme="minorHAnsi"/>
              </w:rPr>
              <w:t>This safety leaflet is to help support in using opioid medicines safely</w:t>
            </w:r>
            <w:r w:rsidR="00F101A6" w:rsidRPr="00AA6A8C">
              <w:rPr>
                <w:rFonts w:cstheme="minorHAnsi"/>
              </w:rPr>
              <w:t xml:space="preserve"> and addresses the risk of </w:t>
            </w:r>
          </w:p>
          <w:p w14:paraId="30FD9D38" w14:textId="77777777" w:rsidR="00587F9C" w:rsidRDefault="00587F9C" w:rsidP="00587F9C"/>
          <w:p w14:paraId="2392046A" w14:textId="77777777" w:rsidR="00587F9C" w:rsidRDefault="00587F9C" w:rsidP="00587F9C"/>
          <w:p w14:paraId="69B35590" w14:textId="77777777" w:rsidR="00587F9C" w:rsidRDefault="00587F9C" w:rsidP="00587F9C"/>
          <w:p w14:paraId="622994D2" w14:textId="77777777" w:rsidR="00587F9C" w:rsidRDefault="00587F9C" w:rsidP="00587F9C"/>
          <w:p w14:paraId="4123ABEF" w14:textId="77777777" w:rsidR="00587F9C" w:rsidRDefault="00587F9C" w:rsidP="00587F9C"/>
          <w:p w14:paraId="43FFD40D" w14:textId="77777777" w:rsidR="00587F9C" w:rsidRPr="00587F9C" w:rsidRDefault="00587F9C" w:rsidP="00587F9C"/>
          <w:p w14:paraId="4FB53E68" w14:textId="3F363499" w:rsidR="00E66332" w:rsidRPr="00D76547" w:rsidRDefault="00E66332" w:rsidP="004C1010">
            <w:pPr>
              <w:pStyle w:val="ListParagraph"/>
              <w:rPr>
                <w:color w:val="A3100D" w:themeColor="accent4" w:themeShade="80"/>
              </w:rPr>
            </w:pPr>
          </w:p>
        </w:tc>
      </w:tr>
      <w:tr w:rsidR="0061051B" w14:paraId="4B5025AC" w14:textId="77777777" w:rsidTr="00950ACE">
        <w:tc>
          <w:tcPr>
            <w:tcW w:w="9634" w:type="dxa"/>
            <w:shd w:val="clear" w:color="auto" w:fill="B6D1EA" w:themeFill="accent5" w:themeFillTint="66"/>
          </w:tcPr>
          <w:p w14:paraId="401045BC" w14:textId="07115BF8" w:rsidR="0061051B" w:rsidRPr="00D76547" w:rsidRDefault="0061051B" w:rsidP="0061051B">
            <w:pPr>
              <w:rPr>
                <w:b/>
                <w:bCs/>
              </w:rPr>
            </w:pPr>
            <w:bookmarkStart w:id="7" w:name="ConsultationResources"/>
            <w:bookmarkEnd w:id="7"/>
            <w:r w:rsidRPr="00D76547">
              <w:rPr>
                <w:b/>
                <w:bCs/>
              </w:rPr>
              <w:lastRenderedPageBreak/>
              <w:t>Consultation resources</w:t>
            </w:r>
          </w:p>
        </w:tc>
      </w:tr>
      <w:tr w:rsidR="0061051B" w14:paraId="0552A39E" w14:textId="77777777" w:rsidTr="00950ACE">
        <w:trPr>
          <w:trHeight w:val="2762"/>
        </w:trPr>
        <w:tc>
          <w:tcPr>
            <w:tcW w:w="9634" w:type="dxa"/>
          </w:tcPr>
          <w:p w14:paraId="6DD00073" w14:textId="77777777" w:rsidR="00452E4B" w:rsidRPr="00D24F71" w:rsidRDefault="00452E4B" w:rsidP="00452E4B">
            <w:pPr>
              <w:numPr>
                <w:ilvl w:val="0"/>
                <w:numId w:val="30"/>
              </w:numPr>
            </w:pPr>
            <w:r w:rsidRPr="00D24F71">
              <w:t>Diaries and plans for patient use:</w:t>
            </w:r>
          </w:p>
          <w:p w14:paraId="5FAE353C" w14:textId="77777777" w:rsidR="00452E4B" w:rsidRPr="000B0AE2" w:rsidRDefault="00452E4B" w:rsidP="00452E4B">
            <w:pPr>
              <w:pStyle w:val="ListParagraph"/>
              <w:rPr>
                <w:color w:val="800080"/>
              </w:rPr>
            </w:pPr>
            <w:r w:rsidRPr="000B0AE2">
              <w:rPr>
                <w:color w:val="800080"/>
              </w:rPr>
              <w:t>-</w:t>
            </w:r>
            <w:hyperlink r:id="rId40" w:history="1">
              <w:r w:rsidRPr="000B0AE2">
                <w:rPr>
                  <w:rStyle w:val="Hyperlink"/>
                  <w:color w:val="800080"/>
                </w:rPr>
                <w:t>My Activity Diary</w:t>
              </w:r>
            </w:hyperlink>
          </w:p>
          <w:p w14:paraId="393D2992" w14:textId="77777777" w:rsidR="00452E4B" w:rsidRPr="000B0AE2" w:rsidRDefault="00452E4B" w:rsidP="00452E4B">
            <w:pPr>
              <w:pStyle w:val="ListParagraph"/>
              <w:rPr>
                <w:color w:val="800080"/>
              </w:rPr>
            </w:pPr>
            <w:r w:rsidRPr="000B0AE2">
              <w:rPr>
                <w:color w:val="800080"/>
              </w:rPr>
              <w:t>-</w:t>
            </w:r>
            <w:hyperlink r:id="rId41" w:history="1">
              <w:r w:rsidRPr="000B0AE2">
                <w:rPr>
                  <w:rStyle w:val="Hyperlink"/>
                  <w:color w:val="800080"/>
                </w:rPr>
                <w:t>My Daily Pacing Plan</w:t>
              </w:r>
            </w:hyperlink>
          </w:p>
          <w:p w14:paraId="7A7099A8" w14:textId="77777777" w:rsidR="00452E4B" w:rsidRPr="000B0AE2" w:rsidRDefault="00452E4B" w:rsidP="00452E4B">
            <w:pPr>
              <w:pStyle w:val="ListParagraph"/>
              <w:rPr>
                <w:color w:val="800080"/>
              </w:rPr>
            </w:pPr>
            <w:r w:rsidRPr="000B0AE2">
              <w:rPr>
                <w:color w:val="800080"/>
              </w:rPr>
              <w:t>-</w:t>
            </w:r>
            <w:hyperlink r:id="rId42" w:history="1">
              <w:r w:rsidRPr="000B0AE2">
                <w:rPr>
                  <w:rStyle w:val="Hyperlink"/>
                  <w:color w:val="800080"/>
                </w:rPr>
                <w:t>My Goal Ladder</w:t>
              </w:r>
            </w:hyperlink>
          </w:p>
          <w:p w14:paraId="4CC3B725" w14:textId="77777777" w:rsidR="00452E4B" w:rsidRPr="000B0AE2" w:rsidRDefault="00452E4B" w:rsidP="00452E4B">
            <w:pPr>
              <w:pStyle w:val="ListParagraph"/>
              <w:rPr>
                <w:color w:val="800080"/>
              </w:rPr>
            </w:pPr>
            <w:r w:rsidRPr="000B0AE2">
              <w:rPr>
                <w:color w:val="800080"/>
              </w:rPr>
              <w:t>-</w:t>
            </w:r>
            <w:hyperlink r:id="rId43" w:history="1">
              <w:r w:rsidRPr="000B0AE2">
                <w:rPr>
                  <w:rStyle w:val="Hyperlink"/>
                  <w:color w:val="800080"/>
                </w:rPr>
                <w:t>My SMART goals</w:t>
              </w:r>
            </w:hyperlink>
          </w:p>
          <w:p w14:paraId="0B55DCB0" w14:textId="77777777" w:rsidR="00452E4B" w:rsidRPr="00EF2DD6" w:rsidRDefault="00452E4B" w:rsidP="00452E4B">
            <w:pPr>
              <w:numPr>
                <w:ilvl w:val="0"/>
                <w:numId w:val="30"/>
              </w:numPr>
            </w:pPr>
            <w:r w:rsidRPr="00EF2DD6">
              <w:t>Illustrations for appointments:</w:t>
            </w:r>
          </w:p>
          <w:p w14:paraId="78000208" w14:textId="77777777" w:rsidR="00452E4B" w:rsidRPr="000B0AE2" w:rsidRDefault="00452E4B" w:rsidP="00452E4B">
            <w:pPr>
              <w:pStyle w:val="ListParagraph"/>
              <w:rPr>
                <w:color w:val="800080"/>
              </w:rPr>
            </w:pPr>
            <w:r w:rsidRPr="008E4807">
              <w:rPr>
                <w:color w:val="611721" w:themeColor="accent1" w:themeShade="80"/>
              </w:rPr>
              <w:t>-</w:t>
            </w:r>
            <w:hyperlink r:id="rId44" w:history="1">
              <w:r w:rsidRPr="000B0AE2">
                <w:rPr>
                  <w:rStyle w:val="Hyperlink"/>
                  <w:color w:val="800080"/>
                </w:rPr>
                <w:t>Bus journey illustration of pain</w:t>
              </w:r>
            </w:hyperlink>
          </w:p>
          <w:p w14:paraId="335AF2A8" w14:textId="77777777" w:rsidR="00452E4B" w:rsidRPr="000B0AE2" w:rsidRDefault="00452E4B" w:rsidP="00452E4B">
            <w:pPr>
              <w:pStyle w:val="ListParagraph"/>
              <w:rPr>
                <w:color w:val="800080"/>
              </w:rPr>
            </w:pPr>
            <w:r w:rsidRPr="000B0AE2">
              <w:rPr>
                <w:color w:val="800080"/>
              </w:rPr>
              <w:t>-</w:t>
            </w:r>
            <w:hyperlink r:id="rId45" w:history="1">
              <w:r w:rsidRPr="000B0AE2">
                <w:rPr>
                  <w:rStyle w:val="Hyperlink"/>
                  <w:color w:val="800080"/>
                </w:rPr>
                <w:t>Opioid side effect lottery</w:t>
              </w:r>
            </w:hyperlink>
          </w:p>
          <w:p w14:paraId="431BD359" w14:textId="77777777" w:rsidR="00452E4B" w:rsidRPr="000B0AE2" w:rsidRDefault="00452E4B" w:rsidP="00452E4B">
            <w:pPr>
              <w:pStyle w:val="ListParagraph"/>
              <w:rPr>
                <w:color w:val="800080"/>
              </w:rPr>
            </w:pPr>
            <w:r w:rsidRPr="000B0AE2">
              <w:rPr>
                <w:color w:val="800080"/>
              </w:rPr>
              <w:t>-</w:t>
            </w:r>
            <w:hyperlink r:id="rId46" w:history="1">
              <w:r w:rsidRPr="000B0AE2">
                <w:rPr>
                  <w:rStyle w:val="Hyperlink"/>
                  <w:color w:val="800080"/>
                </w:rPr>
                <w:t>Pain and the brain one page illustration</w:t>
              </w:r>
            </w:hyperlink>
          </w:p>
          <w:p w14:paraId="1D87DFA4" w14:textId="77777777" w:rsidR="00452E4B" w:rsidRPr="000B0AE2" w:rsidRDefault="00452E4B" w:rsidP="00452E4B">
            <w:pPr>
              <w:pStyle w:val="ListParagraph"/>
              <w:rPr>
                <w:rStyle w:val="Hyperlink"/>
                <w:color w:val="800080"/>
              </w:rPr>
            </w:pPr>
            <w:r w:rsidRPr="000B0AE2">
              <w:rPr>
                <w:color w:val="800080"/>
              </w:rPr>
              <w:t>-</w:t>
            </w:r>
            <w:r w:rsidRPr="000B0AE2">
              <w:rPr>
                <w:color w:val="800080"/>
              </w:rPr>
              <w:fldChar w:fldCharType="begin"/>
            </w:r>
            <w:r w:rsidRPr="000B0AE2">
              <w:rPr>
                <w:color w:val="800080"/>
              </w:rPr>
              <w:instrText>HYPERLINK "https://livewellwithpain.co.uk/wp-content/uploads/2022/09/the-pain-cycle-v02.pdf"</w:instrText>
            </w:r>
            <w:r w:rsidRPr="000B0AE2">
              <w:rPr>
                <w:color w:val="800080"/>
              </w:rPr>
            </w:r>
            <w:r w:rsidRPr="000B0AE2">
              <w:rPr>
                <w:color w:val="800080"/>
              </w:rPr>
              <w:fldChar w:fldCharType="separate"/>
            </w:r>
            <w:r w:rsidRPr="000B0AE2">
              <w:rPr>
                <w:rStyle w:val="Hyperlink"/>
                <w:color w:val="800080"/>
              </w:rPr>
              <w:t xml:space="preserve">The pain cycle illustration </w:t>
            </w:r>
          </w:p>
          <w:p w14:paraId="56F1623D" w14:textId="009B560C" w:rsidR="0061051B" w:rsidRDefault="00452E4B" w:rsidP="00452E4B">
            <w:r w:rsidRPr="000B0AE2">
              <w:rPr>
                <w:color w:val="800080"/>
              </w:rPr>
              <w:fldChar w:fldCharType="end"/>
            </w:r>
          </w:p>
        </w:tc>
      </w:tr>
      <w:tr w:rsidR="0061051B" w14:paraId="67CCE125" w14:textId="77777777" w:rsidTr="00950ACE">
        <w:tc>
          <w:tcPr>
            <w:tcW w:w="9634" w:type="dxa"/>
            <w:shd w:val="clear" w:color="auto" w:fill="B6D1EA" w:themeFill="accent5" w:themeFillTint="66"/>
          </w:tcPr>
          <w:p w14:paraId="24B250A7" w14:textId="03836AA0" w:rsidR="0061051B" w:rsidRPr="00D76547" w:rsidRDefault="0061051B" w:rsidP="0061051B">
            <w:pPr>
              <w:rPr>
                <w:b/>
                <w:bCs/>
              </w:rPr>
            </w:pPr>
            <w:bookmarkStart w:id="8" w:name="LocalPainSupportGroups"/>
            <w:bookmarkEnd w:id="8"/>
            <w:r w:rsidRPr="00D76547">
              <w:rPr>
                <w:b/>
                <w:bCs/>
              </w:rPr>
              <w:t>Local pain support groups and local directory</w:t>
            </w:r>
          </w:p>
        </w:tc>
      </w:tr>
      <w:tr w:rsidR="0061051B" w14:paraId="3EBEC308" w14:textId="77777777" w:rsidTr="00950ACE">
        <w:tc>
          <w:tcPr>
            <w:tcW w:w="9634" w:type="dxa"/>
          </w:tcPr>
          <w:p w14:paraId="7DC5C67C" w14:textId="77777777" w:rsidR="00A05A33" w:rsidRPr="008E4807" w:rsidRDefault="00A05A33" w:rsidP="00A05A33">
            <w:pPr>
              <w:pStyle w:val="ListParagraph"/>
              <w:numPr>
                <w:ilvl w:val="0"/>
                <w:numId w:val="32"/>
              </w:numPr>
              <w:rPr>
                <w:color w:val="611721" w:themeColor="accent1" w:themeShade="80"/>
              </w:rPr>
            </w:pPr>
            <w:r w:rsidRPr="00601A16">
              <w:t xml:space="preserve">Fibro family based in </w:t>
            </w:r>
            <w:proofErr w:type="spellStart"/>
            <w:r w:rsidRPr="00601A16">
              <w:t>Oakengates</w:t>
            </w:r>
            <w:proofErr w:type="spellEnd"/>
            <w:r w:rsidRPr="00601A16">
              <w:t>, Telford: Contact:</w:t>
            </w:r>
            <w:hyperlink r:id="rId47" w:history="1">
              <w:r w:rsidRPr="00D76547">
                <w:rPr>
                  <w:rStyle w:val="Hyperlink"/>
                  <w:color w:val="A3100D" w:themeColor="accent4" w:themeShade="80"/>
                </w:rPr>
                <w:t>f</w:t>
              </w:r>
              <w:r w:rsidRPr="000B0AE2">
                <w:rPr>
                  <w:rStyle w:val="Hyperlink"/>
                  <w:color w:val="800080"/>
                </w:rPr>
                <w:t>ibrofamilytelford@mail.com</w:t>
              </w:r>
            </w:hyperlink>
            <w:r w:rsidRPr="00601A16">
              <w:t> </w:t>
            </w:r>
            <w:r>
              <w:t xml:space="preserve">Website: </w:t>
            </w:r>
            <w:hyperlink r:id="rId48" w:history="1">
              <w:r w:rsidRPr="000B0AE2">
                <w:rPr>
                  <w:rStyle w:val="Hyperlink"/>
                  <w:color w:val="800080"/>
                </w:rPr>
                <w:t>https://livewell.telford.gov.uk/Services/4314/Fibro-Family-Telford</w:t>
              </w:r>
            </w:hyperlink>
            <w:r w:rsidRPr="008E4807">
              <w:rPr>
                <w:color w:val="611721" w:themeColor="accent1" w:themeShade="80"/>
              </w:rPr>
              <w:t xml:space="preserve"> </w:t>
            </w:r>
          </w:p>
          <w:p w14:paraId="275C8BCB" w14:textId="77777777" w:rsidR="00A05A33" w:rsidRPr="000B0AE2" w:rsidRDefault="00A05A33" w:rsidP="00A05A33">
            <w:pPr>
              <w:numPr>
                <w:ilvl w:val="0"/>
                <w:numId w:val="31"/>
              </w:numPr>
              <w:rPr>
                <w:color w:val="800080"/>
              </w:rPr>
            </w:pPr>
            <w:r w:rsidRPr="00601A16">
              <w:t xml:space="preserve">Good Boost Virtual Venus: </w:t>
            </w:r>
            <w:hyperlink r:id="rId49" w:anchor="virtualClasses" w:history="1">
              <w:r w:rsidRPr="000B0AE2">
                <w:rPr>
                  <w:rStyle w:val="Hyperlink"/>
                  <w:color w:val="800080"/>
                </w:rPr>
                <w:t>https://www.goodboost.ai/venues#virtualClasses</w:t>
              </w:r>
            </w:hyperlink>
          </w:p>
          <w:p w14:paraId="246BB141" w14:textId="6D0765E5" w:rsidR="00A05A33" w:rsidRPr="000B0AE2" w:rsidRDefault="00A05A33" w:rsidP="00A05A33">
            <w:pPr>
              <w:numPr>
                <w:ilvl w:val="0"/>
                <w:numId w:val="31"/>
              </w:numPr>
              <w:rPr>
                <w:color w:val="800080"/>
              </w:rPr>
            </w:pPr>
            <w:r w:rsidRPr="00601A16">
              <w:t>Good Boost Therapeutic Exercise, Aqua and Land based exercises.</w:t>
            </w:r>
            <w:r w:rsidR="008E4807">
              <w:t xml:space="preserve"> </w:t>
            </w:r>
            <w:r w:rsidRPr="00601A16">
              <w:t xml:space="preserve">Venues in Shropshire Telford and Wrekin: </w:t>
            </w:r>
            <w:hyperlink r:id="rId50" w:history="1">
              <w:r w:rsidRPr="008B23F1">
                <w:rPr>
                  <w:rStyle w:val="Hyperlink"/>
                  <w:color w:val="660066"/>
                </w:rPr>
                <w:t>https://www.goodboost.ai/about-us</w:t>
              </w:r>
            </w:hyperlink>
            <w:r w:rsidRPr="000B0AE2">
              <w:rPr>
                <w:color w:val="800080"/>
              </w:rPr>
              <w:t xml:space="preserve"> </w:t>
            </w:r>
          </w:p>
          <w:p w14:paraId="527BE188" w14:textId="6BE493E9" w:rsidR="00A05A33" w:rsidRPr="00816827" w:rsidRDefault="00A05A33" w:rsidP="00A05A33">
            <w:pPr>
              <w:numPr>
                <w:ilvl w:val="0"/>
                <w:numId w:val="31"/>
              </w:numPr>
              <w:rPr>
                <w:rStyle w:val="Hyperlink"/>
                <w:color w:val="990099"/>
              </w:rPr>
            </w:pPr>
            <w:r w:rsidRPr="00601A16">
              <w:t>The Leisure Centres in Shropshire and Telford have also just trained to run Escape Pain sessions from January 2025. Escape Pain supports back pain</w:t>
            </w:r>
            <w:r w:rsidR="00C00EBE">
              <w:t>,</w:t>
            </w:r>
            <w:r w:rsidRPr="00601A16">
              <w:t xml:space="preserve"> knee and hip pain. </w:t>
            </w:r>
            <w:r w:rsidR="007E0DD6" w:rsidRPr="00816827">
              <w:rPr>
                <w:color w:val="990099"/>
              </w:rPr>
              <w:fldChar w:fldCharType="begin"/>
            </w:r>
            <w:r w:rsidR="007E0DD6" w:rsidRPr="00816827">
              <w:rPr>
                <w:color w:val="990099"/>
              </w:rPr>
              <w:instrText>HYPERLINK "https://gbr01.safelinks.protection.outlook.com/?url=https%3A%2F%2Fescape-pain.org%2F&amp;data=05%7C02%7Canita.sharma6%40nhs.net%7Ceaba3abc350f4f5434c608dcfff78b51%7C37c354b285b047f5b22207b48d774ee3%7C0%7C0%7C638666685856066753%7CUnknown%7CTWFpbGZsb3d8eyJFbXB0eU1hcGkiOnRydWUsIlYiOiIwLjAuMDAwMCIsIlAiOiJXaW4zMiIsIkFOIjoiTWFpbCIsIldUIjoyfQ%3D%3D%7C0%7C%7C%7C&amp;sdata=hPhL5E%2F%2BJEZ%2BD5nlanzq94fl6ak6nrCrHChy6eUR1TU%3D&amp;reserved=0"</w:instrText>
            </w:r>
            <w:r w:rsidR="007E0DD6" w:rsidRPr="00816827">
              <w:rPr>
                <w:color w:val="990099"/>
              </w:rPr>
            </w:r>
            <w:r w:rsidR="007E0DD6" w:rsidRPr="00816827">
              <w:rPr>
                <w:color w:val="990099"/>
              </w:rPr>
              <w:fldChar w:fldCharType="separate"/>
            </w:r>
            <w:r w:rsidRPr="00816827">
              <w:rPr>
                <w:rStyle w:val="Hyperlink"/>
                <w:color w:val="990099"/>
              </w:rPr>
              <w:t>ESCAPE-pain – An evidence-based group rehabilitation programme for people with chronic joint pain</w:t>
            </w:r>
          </w:p>
          <w:p w14:paraId="430C22C3" w14:textId="42DDDDDB" w:rsidR="00BD130E" w:rsidRPr="00816827" w:rsidRDefault="007E0DD6" w:rsidP="00A05A33">
            <w:pPr>
              <w:numPr>
                <w:ilvl w:val="0"/>
                <w:numId w:val="31"/>
              </w:numPr>
              <w:rPr>
                <w:rStyle w:val="Hyperlink"/>
                <w:color w:val="990099"/>
              </w:rPr>
            </w:pPr>
            <w:r w:rsidRPr="00816827">
              <w:rPr>
                <w:color w:val="990099"/>
              </w:rPr>
              <w:fldChar w:fldCharType="end"/>
            </w:r>
            <w:r w:rsidRPr="00816827">
              <w:rPr>
                <w:color w:val="990099"/>
              </w:rPr>
              <w:fldChar w:fldCharType="begin"/>
            </w:r>
            <w:r w:rsidRPr="00816827">
              <w:rPr>
                <w:color w:val="990099"/>
              </w:rPr>
              <w:instrText>HYPERLINK "https://www.shropshireleisurecentres.com/the-quarry-swimming-fitness-centre/facilities/exercise-referral/"</w:instrText>
            </w:r>
            <w:r w:rsidRPr="00816827">
              <w:rPr>
                <w:color w:val="990099"/>
              </w:rPr>
            </w:r>
            <w:r w:rsidRPr="00816827">
              <w:rPr>
                <w:color w:val="990099"/>
              </w:rPr>
              <w:fldChar w:fldCharType="separate"/>
            </w:r>
            <w:r w:rsidR="00BD130E" w:rsidRPr="00816827">
              <w:rPr>
                <w:rStyle w:val="Hyperlink"/>
                <w:color w:val="990099"/>
              </w:rPr>
              <w:t>Shropshire Community Leisure Trust exercise referral programme for 12 weeks to support MSK issues</w:t>
            </w:r>
            <w:r w:rsidR="00FF27F0" w:rsidRPr="00816827">
              <w:rPr>
                <w:rStyle w:val="Hyperlink"/>
                <w:color w:val="990099"/>
              </w:rPr>
              <w:t xml:space="preserve"> &amp; </w:t>
            </w:r>
            <w:r w:rsidR="00BD130E" w:rsidRPr="00816827">
              <w:rPr>
                <w:rStyle w:val="Hyperlink"/>
                <w:color w:val="990099"/>
              </w:rPr>
              <w:t>chronic pain</w:t>
            </w:r>
          </w:p>
          <w:p w14:paraId="085A2134" w14:textId="6DEC18F7" w:rsidR="0061051B" w:rsidRPr="00816827" w:rsidRDefault="007E0DD6" w:rsidP="007E0DD6">
            <w:pPr>
              <w:numPr>
                <w:ilvl w:val="0"/>
                <w:numId w:val="31"/>
              </w:numPr>
              <w:rPr>
                <w:color w:val="990099"/>
              </w:rPr>
            </w:pPr>
            <w:r w:rsidRPr="00816827">
              <w:rPr>
                <w:color w:val="990099"/>
              </w:rPr>
              <w:fldChar w:fldCharType="end"/>
            </w:r>
            <w:r w:rsidR="00ED0402" w:rsidRPr="001523EA">
              <w:t>Local exercise and falls based programmes</w:t>
            </w:r>
            <w:r w:rsidR="00ED0402">
              <w:rPr>
                <w:color w:val="7030A0"/>
              </w:rPr>
              <w:t xml:space="preserve"> </w:t>
            </w:r>
            <w:hyperlink r:id="rId51" w:history="1">
              <w:r w:rsidR="00ED0402" w:rsidRPr="00816827">
                <w:rPr>
                  <w:rStyle w:val="Hyperlink"/>
                  <w:color w:val="990099"/>
                </w:rPr>
                <w:t>https://energizestw.org.uk/</w:t>
              </w:r>
            </w:hyperlink>
          </w:p>
          <w:p w14:paraId="6A15248A" w14:textId="77777777" w:rsidR="00AE3754" w:rsidRDefault="001523EA" w:rsidP="001523EA">
            <w:pPr>
              <w:pStyle w:val="ListParagraph"/>
              <w:numPr>
                <w:ilvl w:val="0"/>
                <w:numId w:val="31"/>
              </w:numPr>
            </w:pPr>
            <w:hyperlink r:id="rId52" w:history="1">
              <w:r w:rsidRPr="00816827">
                <w:rPr>
                  <w:rStyle w:val="Hyperlink"/>
                  <w:color w:val="990099"/>
                </w:rPr>
                <w:t>https://www.parkrun.org.uk/</w:t>
              </w:r>
            </w:hyperlink>
            <w:r w:rsidRPr="0066403C">
              <w:rPr>
                <w:color w:val="3F0065"/>
              </w:rPr>
              <w:t xml:space="preserve"> </w:t>
            </w:r>
            <w:r w:rsidR="0066403C">
              <w:t xml:space="preserve"> P</w:t>
            </w:r>
            <w:r w:rsidR="0066403C" w:rsidRPr="0066403C">
              <w:t>arkrun is a free, community event where you can walk</w:t>
            </w:r>
            <w:r w:rsidR="0066403C">
              <w:t>,</w:t>
            </w:r>
            <w:r w:rsidR="0066403C" w:rsidRPr="0066403C">
              <w:t xml:space="preserve"> jog, run, volunteer or spectate. </w:t>
            </w:r>
            <w:r w:rsidR="0066403C">
              <w:t>P</w:t>
            </w:r>
            <w:r w:rsidR="0066403C" w:rsidRPr="0066403C">
              <w:t xml:space="preserve">arkrun is 5k and takes place every Saturday morning. </w:t>
            </w:r>
            <w:r w:rsidR="0066403C">
              <w:t>J</w:t>
            </w:r>
            <w:r w:rsidR="0066403C" w:rsidRPr="0066403C">
              <w:t xml:space="preserve">unior parkrun is 2k, dedicated to </w:t>
            </w:r>
            <w:proofErr w:type="gramStart"/>
            <w:r w:rsidR="0066403C" w:rsidRPr="0066403C">
              <w:t>4-14 year olds</w:t>
            </w:r>
            <w:proofErr w:type="gramEnd"/>
            <w:r w:rsidR="0066403C" w:rsidRPr="0066403C">
              <w:t xml:space="preserve"> and their families, every Sunday</w:t>
            </w:r>
          </w:p>
          <w:p w14:paraId="438612D3" w14:textId="30F116F4" w:rsidR="00ED0402" w:rsidRPr="00D91281" w:rsidRDefault="00AE3754" w:rsidP="001523EA">
            <w:pPr>
              <w:pStyle w:val="ListParagraph"/>
              <w:numPr>
                <w:ilvl w:val="0"/>
                <w:numId w:val="31"/>
              </w:numPr>
              <w:rPr>
                <w:color w:val="7030A0"/>
              </w:rPr>
            </w:pPr>
            <w:r>
              <w:t xml:space="preserve">Versus Arthritis </w:t>
            </w:r>
            <w:r w:rsidRPr="00AE3754">
              <w:t>Oswestry Hydrotherapy Grou</w:t>
            </w:r>
            <w:r>
              <w:t>p</w:t>
            </w:r>
            <w:r w:rsidR="00D8383D">
              <w:t xml:space="preserve">, Derwen </w:t>
            </w:r>
            <w:r w:rsidR="00896705">
              <w:t xml:space="preserve">College, 1.15pm-2pm </w:t>
            </w:r>
            <w:hyperlink r:id="rId53" w:history="1">
              <w:r w:rsidR="00BA3FFA" w:rsidRPr="00816827">
                <w:rPr>
                  <w:rStyle w:val="Hyperlink"/>
                  <w:color w:val="990099"/>
                </w:rPr>
                <w:t>https://versusarthritis.org/in-your-area/in-your-area-search-results/oswestry-group/</w:t>
              </w:r>
            </w:hyperlink>
            <w:r w:rsidR="00BA3FFA" w:rsidRPr="00816827">
              <w:rPr>
                <w:color w:val="990099"/>
              </w:rPr>
              <w:t xml:space="preserve"> </w:t>
            </w:r>
          </w:p>
          <w:p w14:paraId="708C6821" w14:textId="77777777" w:rsidR="0066403C" w:rsidRPr="002E50D4" w:rsidRDefault="00550663" w:rsidP="00E77D64">
            <w:pPr>
              <w:pStyle w:val="ListParagraph"/>
              <w:numPr>
                <w:ilvl w:val="0"/>
                <w:numId w:val="31"/>
              </w:numPr>
            </w:pPr>
            <w:r>
              <w:t>Versus Arthritis Support Groups</w:t>
            </w:r>
            <w:r w:rsidR="00A85720">
              <w:t>:</w:t>
            </w:r>
            <w:r>
              <w:t xml:space="preserve"> </w:t>
            </w:r>
            <w:hyperlink r:id="rId54" w:history="1">
              <w:r w:rsidR="00826C5B" w:rsidRPr="00816827">
                <w:rPr>
                  <w:rStyle w:val="Hyperlink"/>
                  <w:color w:val="990099"/>
                </w:rPr>
                <w:t>https://versusarthritis.org/</w:t>
              </w:r>
            </w:hyperlink>
            <w:r w:rsidR="00826C5B" w:rsidRPr="00816827">
              <w:rPr>
                <w:color w:val="990099"/>
              </w:rPr>
              <w:t xml:space="preserve"> </w:t>
            </w:r>
          </w:p>
          <w:p w14:paraId="2A8801EE" w14:textId="37CDEE25" w:rsidR="002E50D4" w:rsidRDefault="002E50D4" w:rsidP="002E50D4">
            <w:pPr>
              <w:pStyle w:val="ListParagraph"/>
            </w:pPr>
          </w:p>
        </w:tc>
      </w:tr>
    </w:tbl>
    <w:p w14:paraId="36BD257D" w14:textId="176E4D72" w:rsidR="005F1318" w:rsidRPr="005055E0" w:rsidRDefault="005F1318" w:rsidP="005055E0">
      <w:bookmarkStart w:id="9" w:name="FurtherUsefulResources"/>
      <w:bookmarkEnd w:id="9"/>
      <w:r w:rsidRPr="005055E0">
        <w:t xml:space="preserve"> </w:t>
      </w:r>
    </w:p>
    <w:sectPr w:rsidR="005F1318" w:rsidRPr="005055E0" w:rsidSect="00883F9C">
      <w:headerReference w:type="even" r:id="rId55"/>
      <w:headerReference w:type="default" r:id="rId56"/>
      <w:footerReference w:type="even" r:id="rId57"/>
      <w:footerReference w:type="default" r:id="rId58"/>
      <w:headerReference w:type="first" r:id="rId59"/>
      <w:footerReference w:type="first" r:id="rId60"/>
      <w:pgSz w:w="11900" w:h="16840"/>
      <w:pgMar w:top="1440" w:right="1440" w:bottom="1440" w:left="1440" w:header="426"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2F5E" w14:textId="77777777" w:rsidR="00164CC5" w:rsidRDefault="00164CC5" w:rsidP="00D74BE5">
      <w:r>
        <w:separator/>
      </w:r>
    </w:p>
  </w:endnote>
  <w:endnote w:type="continuationSeparator" w:id="0">
    <w:p w14:paraId="09B71101" w14:textId="77777777" w:rsidR="00164CC5" w:rsidRDefault="00164CC5" w:rsidP="00D74BE5">
      <w:r>
        <w:continuationSeparator/>
      </w:r>
    </w:p>
  </w:endnote>
  <w:endnote w:type="continuationNotice" w:id="1">
    <w:p w14:paraId="4CF8878E" w14:textId="77777777" w:rsidR="00164CC5" w:rsidRDefault="0016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31044"/>
      <w:docPartObj>
        <w:docPartGallery w:val="Page Numbers (Bottom of Page)"/>
        <w:docPartUnique/>
      </w:docPartObj>
    </w:sdtPr>
    <w:sdtEndPr/>
    <w:sdtContent>
      <w:p w14:paraId="54C49973" w14:textId="0A27268C" w:rsidR="00E66332" w:rsidRDefault="00E66332">
        <w:pPr>
          <w:pStyle w:val="Footer"/>
          <w:jc w:val="center"/>
        </w:pPr>
        <w:r>
          <w:fldChar w:fldCharType="begin"/>
        </w:r>
        <w:r>
          <w:instrText>PAGE   \* MERGEFORMAT</w:instrText>
        </w:r>
        <w:r>
          <w:fldChar w:fldCharType="separate"/>
        </w:r>
        <w:r>
          <w:t>2</w:t>
        </w:r>
        <w:r>
          <w:fldChar w:fldCharType="end"/>
        </w:r>
      </w:p>
    </w:sdtContent>
  </w:sdt>
  <w:p w14:paraId="1E0F218C" w14:textId="1E2A3875" w:rsidR="00DC4F73" w:rsidRDefault="00DC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5C450CD5" w14:textId="3798008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11</w:t>
        </w:r>
        <w:r>
          <w:rPr>
            <w:rStyle w:val="PageNumber"/>
          </w:rPr>
          <w:fldChar w:fldCharType="end"/>
        </w:r>
      </w:p>
    </w:sdtContent>
  </w:sdt>
  <w:p w14:paraId="600A226A" w14:textId="77777777" w:rsidR="00DC4F73" w:rsidRDefault="00DC4F73">
    <w:pPr>
      <w:pStyle w:val="Footer"/>
    </w:pPr>
    <w:r>
      <w:rPr>
        <w:noProof/>
        <w:lang w:eastAsia="en-GB"/>
      </w:rPr>
      <w:drawing>
        <wp:anchor distT="0" distB="0" distL="114300" distR="114300" simplePos="0" relativeHeight="251658240" behindDoc="1" locked="0" layoutInCell="1" allowOverlap="1" wp14:anchorId="202BC79D" wp14:editId="464CC48D">
          <wp:simplePos x="0" y="0"/>
          <wp:positionH relativeFrom="column">
            <wp:posOffset>5126990</wp:posOffset>
          </wp:positionH>
          <wp:positionV relativeFrom="paragraph">
            <wp:posOffset>-918845</wp:posOffset>
          </wp:positionV>
          <wp:extent cx="1193800" cy="1193800"/>
          <wp:effectExtent l="0" t="0" r="0" b="0"/>
          <wp:wrapNone/>
          <wp:docPr id="1799088345" name="Picture 1799088345"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88345" name="Picture 1799088345" descr="Integrated Care System Shropshire, Telford and Wrekin Logo.&#10;NHS Shropshire, Telford and Wrekin Logo."/>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820D" w14:textId="489B8CD6" w:rsidR="006B7B61" w:rsidRDefault="00411B0D">
    <w:pPr>
      <w:pStyle w:val="Footer"/>
    </w:pPr>
    <w:r>
      <w:rPr>
        <w:noProof/>
      </w:rPr>
      <w:drawing>
        <wp:anchor distT="0" distB="0" distL="114300" distR="114300" simplePos="0" relativeHeight="251658241" behindDoc="1" locked="0" layoutInCell="1" allowOverlap="1" wp14:anchorId="1276C75C" wp14:editId="4DDB0BE4">
          <wp:simplePos x="0" y="0"/>
          <wp:positionH relativeFrom="margin">
            <wp:align>center</wp:align>
          </wp:positionH>
          <wp:positionV relativeFrom="paragraph">
            <wp:posOffset>-484505</wp:posOffset>
          </wp:positionV>
          <wp:extent cx="4895850" cy="850900"/>
          <wp:effectExtent l="0" t="0" r="0" b="6350"/>
          <wp:wrapTight wrapText="bothSides">
            <wp:wrapPolygon edited="0">
              <wp:start x="0" y="0"/>
              <wp:lineTo x="0" y="21278"/>
              <wp:lineTo x="21516" y="21278"/>
              <wp:lineTo x="21516" y="0"/>
              <wp:lineTo x="0" y="0"/>
            </wp:wrapPolygon>
          </wp:wrapTight>
          <wp:docPr id="1756359136"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5517" w14:textId="77777777" w:rsidR="00164CC5" w:rsidRDefault="00164CC5" w:rsidP="00D74BE5">
      <w:r>
        <w:separator/>
      </w:r>
    </w:p>
  </w:footnote>
  <w:footnote w:type="continuationSeparator" w:id="0">
    <w:p w14:paraId="4971ED4A" w14:textId="77777777" w:rsidR="00164CC5" w:rsidRDefault="00164CC5" w:rsidP="00D74BE5">
      <w:r>
        <w:continuationSeparator/>
      </w:r>
    </w:p>
  </w:footnote>
  <w:footnote w:type="continuationNotice" w:id="1">
    <w:p w14:paraId="1A84E8C5" w14:textId="77777777" w:rsidR="00164CC5" w:rsidRDefault="00164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9E70CB" w14:paraId="4025FC95" w14:textId="77777777" w:rsidTr="449E70CB">
      <w:trPr>
        <w:trHeight w:val="300"/>
      </w:trPr>
      <w:tc>
        <w:tcPr>
          <w:tcW w:w="3005" w:type="dxa"/>
        </w:tcPr>
        <w:p w14:paraId="19CED817" w14:textId="3F7845CD" w:rsidR="449E70CB" w:rsidRDefault="449E70CB" w:rsidP="449E70CB">
          <w:pPr>
            <w:pStyle w:val="Header"/>
            <w:ind w:left="-115"/>
          </w:pPr>
        </w:p>
      </w:tc>
      <w:tc>
        <w:tcPr>
          <w:tcW w:w="3005" w:type="dxa"/>
        </w:tcPr>
        <w:p w14:paraId="1C1E14FA" w14:textId="4787E40C" w:rsidR="449E70CB" w:rsidRDefault="449E70CB" w:rsidP="449E70CB">
          <w:pPr>
            <w:pStyle w:val="Header"/>
            <w:jc w:val="center"/>
          </w:pPr>
        </w:p>
      </w:tc>
      <w:tc>
        <w:tcPr>
          <w:tcW w:w="3005" w:type="dxa"/>
        </w:tcPr>
        <w:p w14:paraId="5A90FC7A" w14:textId="773E9A18" w:rsidR="449E70CB" w:rsidRDefault="449E70CB" w:rsidP="449E70CB">
          <w:pPr>
            <w:pStyle w:val="Header"/>
            <w:ind w:right="-115"/>
            <w:jc w:val="right"/>
          </w:pPr>
        </w:p>
      </w:tc>
    </w:tr>
  </w:tbl>
  <w:p w14:paraId="5301EC9D" w14:textId="16CB3760" w:rsidR="449E70CB" w:rsidRDefault="449E70CB" w:rsidP="449E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9E70CB" w14:paraId="0D379F93" w14:textId="77777777" w:rsidTr="449E70CB">
      <w:trPr>
        <w:trHeight w:val="300"/>
      </w:trPr>
      <w:tc>
        <w:tcPr>
          <w:tcW w:w="3005" w:type="dxa"/>
        </w:tcPr>
        <w:p w14:paraId="7E03FAD3" w14:textId="639C3E21" w:rsidR="449E70CB" w:rsidRDefault="449E70CB" w:rsidP="449E70CB">
          <w:pPr>
            <w:pStyle w:val="Header"/>
            <w:ind w:left="-115"/>
          </w:pPr>
        </w:p>
      </w:tc>
      <w:tc>
        <w:tcPr>
          <w:tcW w:w="3005" w:type="dxa"/>
        </w:tcPr>
        <w:p w14:paraId="7D67EC25" w14:textId="5766444D" w:rsidR="449E70CB" w:rsidRDefault="449E70CB" w:rsidP="449E70CB">
          <w:pPr>
            <w:pStyle w:val="Header"/>
            <w:jc w:val="center"/>
          </w:pPr>
        </w:p>
      </w:tc>
      <w:tc>
        <w:tcPr>
          <w:tcW w:w="3005" w:type="dxa"/>
        </w:tcPr>
        <w:p w14:paraId="5B6D9189" w14:textId="50F17187" w:rsidR="449E70CB" w:rsidRDefault="449E70CB" w:rsidP="449E70CB">
          <w:pPr>
            <w:pStyle w:val="Header"/>
            <w:ind w:right="-115"/>
            <w:jc w:val="right"/>
          </w:pPr>
        </w:p>
      </w:tc>
    </w:tr>
  </w:tbl>
  <w:p w14:paraId="3AC03CB6" w14:textId="58D8FEA6" w:rsidR="449E70CB" w:rsidRDefault="449E70CB" w:rsidP="449E7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9817" w14:textId="710CC3C4" w:rsidR="00DC4F73" w:rsidRDefault="00925FA9">
    <w:pPr>
      <w:pStyle w:val="Header"/>
    </w:pPr>
    <w:r w:rsidRPr="00EF6B5E">
      <w:rPr>
        <w:noProof/>
      </w:rPr>
      <w:drawing>
        <wp:inline distT="0" distB="0" distL="0" distR="0" wp14:anchorId="11BF31EA" wp14:editId="243A4000">
          <wp:extent cx="5727700" cy="782955"/>
          <wp:effectExtent l="0" t="0" r="6350" b="0"/>
          <wp:docPr id="59795206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p w14:paraId="5640A503" w14:textId="77777777" w:rsidR="00DC4F73" w:rsidRDefault="00DC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FDE"/>
    <w:multiLevelType w:val="hybridMultilevel"/>
    <w:tmpl w:val="79763ABA"/>
    <w:lvl w:ilvl="0" w:tplc="7806FF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5D03"/>
    <w:multiLevelType w:val="multilevel"/>
    <w:tmpl w:val="ABE4E030"/>
    <w:lvl w:ilvl="0">
      <w:start w:val="1"/>
      <w:numFmt w:val="decimal"/>
      <w:lvlText w:val="%1."/>
      <w:lvlJc w:val="left"/>
      <w:pPr>
        <w:ind w:left="360" w:hanging="360"/>
      </w:pPr>
      <w:rPr>
        <w:color w:val="auto"/>
      </w:rPr>
    </w:lvl>
    <w:lvl w:ilvl="1">
      <w:start w:val="1"/>
      <w:numFmt w:val="decimal"/>
      <w:lvlText w:val="%1.%2."/>
      <w:lvlJc w:val="left"/>
      <w:pPr>
        <w:ind w:left="574" w:hanging="432"/>
      </w:pPr>
      <w:rPr>
        <w:b w:val="0"/>
        <w:bCs/>
        <w:color w:val="0070C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A404F"/>
    <w:multiLevelType w:val="hybridMultilevel"/>
    <w:tmpl w:val="97CE5C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73E14"/>
    <w:multiLevelType w:val="hybridMultilevel"/>
    <w:tmpl w:val="3D60DFF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17A2D4A"/>
    <w:multiLevelType w:val="hybridMultilevel"/>
    <w:tmpl w:val="1D26C58C"/>
    <w:lvl w:ilvl="0" w:tplc="FF308D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A066F"/>
    <w:multiLevelType w:val="hybridMultilevel"/>
    <w:tmpl w:val="202E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40C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90676"/>
    <w:multiLevelType w:val="hybridMultilevel"/>
    <w:tmpl w:val="03D2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C6F8A"/>
    <w:multiLevelType w:val="hybridMultilevel"/>
    <w:tmpl w:val="F61AE30E"/>
    <w:lvl w:ilvl="0" w:tplc="1564E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67E2"/>
    <w:multiLevelType w:val="hybridMultilevel"/>
    <w:tmpl w:val="322C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D3E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F3D72"/>
    <w:multiLevelType w:val="hybridMultilevel"/>
    <w:tmpl w:val="3D3C93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64537E"/>
    <w:multiLevelType w:val="hybridMultilevel"/>
    <w:tmpl w:val="43DC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C2E9F"/>
    <w:multiLevelType w:val="hybridMultilevel"/>
    <w:tmpl w:val="BBE00D96"/>
    <w:lvl w:ilvl="0" w:tplc="656EB9A0">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9A409F"/>
    <w:multiLevelType w:val="hybridMultilevel"/>
    <w:tmpl w:val="A432B8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B4E87"/>
    <w:multiLevelType w:val="hybridMultilevel"/>
    <w:tmpl w:val="9FBA2356"/>
    <w:lvl w:ilvl="0" w:tplc="DD62A068">
      <w:start w:val="1"/>
      <w:numFmt w:val="bullet"/>
      <w:lvlText w:val=""/>
      <w:lvlJc w:val="left"/>
      <w:pPr>
        <w:ind w:left="720" w:hanging="360"/>
      </w:pPr>
      <w:rPr>
        <w:rFonts w:ascii="Symbol" w:hAnsi="Symbol" w:hint="default"/>
        <w:b/>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6547C"/>
    <w:multiLevelType w:val="hybridMultilevel"/>
    <w:tmpl w:val="D8A25FF6"/>
    <w:lvl w:ilvl="0" w:tplc="DD62A068">
      <w:start w:val="1"/>
      <w:numFmt w:val="bullet"/>
      <w:lvlText w:val=""/>
      <w:lvlJc w:val="left"/>
      <w:pPr>
        <w:ind w:left="720" w:hanging="360"/>
      </w:pPr>
      <w:rPr>
        <w:rFonts w:ascii="Symbol" w:hAnsi="Symbol" w:hint="default"/>
        <w:b/>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365D8"/>
    <w:multiLevelType w:val="multilevel"/>
    <w:tmpl w:val="F778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rPr>
        <w:rFonts w:ascii="Arial" w:hAnsi="Arial" w:cs="Arial" w:hint="default"/>
        <w:b/>
        <w:bCs/>
        <w:sz w:val="22"/>
        <w:szCs w:val="22"/>
      </w:rPr>
    </w:lvl>
    <w:lvl w:ilvl="3">
      <w:start w:val="1"/>
      <w:numFmt w:val="decimal"/>
      <w:lvlText w:val="%1.%2.%3.%4."/>
      <w:lvlJc w:val="left"/>
      <w:pPr>
        <w:ind w:left="1728" w:hanging="648"/>
      </w:pPr>
      <w:rPr>
        <w:rFonts w:ascii="Arial" w:hAnsi="Arial" w:cs="Arial" w:hint="default"/>
        <w:b/>
        <w:bC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68739C"/>
    <w:multiLevelType w:val="hybridMultilevel"/>
    <w:tmpl w:val="B12EBADC"/>
    <w:lvl w:ilvl="0" w:tplc="2BB2DA62">
      <w:start w:val="1"/>
      <w:numFmt w:val="bullet"/>
      <w:lvlText w:val=""/>
      <w:lvlJc w:val="left"/>
      <w:pPr>
        <w:ind w:left="720" w:hanging="360"/>
      </w:pPr>
      <w:rPr>
        <w:rFonts w:ascii="Symbol" w:hAnsi="Symbol"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3505F"/>
    <w:multiLevelType w:val="hybridMultilevel"/>
    <w:tmpl w:val="FFC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47D60"/>
    <w:multiLevelType w:val="hybridMultilevel"/>
    <w:tmpl w:val="D53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7260F"/>
    <w:multiLevelType w:val="hybridMultilevel"/>
    <w:tmpl w:val="0EF04DE2"/>
    <w:lvl w:ilvl="0" w:tplc="395CFB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925D2"/>
    <w:multiLevelType w:val="hybridMultilevel"/>
    <w:tmpl w:val="BD8A0EE8"/>
    <w:lvl w:ilvl="0" w:tplc="02303D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D6ADF"/>
    <w:multiLevelType w:val="hybridMultilevel"/>
    <w:tmpl w:val="942A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437AD"/>
    <w:multiLevelType w:val="hybridMultilevel"/>
    <w:tmpl w:val="D4AC538A"/>
    <w:lvl w:ilvl="0" w:tplc="2E5004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70369"/>
    <w:multiLevelType w:val="multilevel"/>
    <w:tmpl w:val="B2F4B472"/>
    <w:lvl w:ilvl="0">
      <w:start w:val="1"/>
      <w:numFmt w:val="decimal"/>
      <w:lvlText w:val="%1."/>
      <w:lvlJc w:val="left"/>
      <w:pPr>
        <w:ind w:left="720" w:hanging="360"/>
      </w:pPr>
    </w:lvl>
    <w:lvl w:ilvl="1">
      <w:start w:val="4"/>
      <w:numFmt w:val="decimal"/>
      <w:isLgl/>
      <w:lvlText w:val="%1.%2"/>
      <w:lvlJc w:val="left"/>
      <w:pPr>
        <w:ind w:left="806" w:hanging="3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BF5038F"/>
    <w:multiLevelType w:val="multilevel"/>
    <w:tmpl w:val="B2F4B472"/>
    <w:lvl w:ilvl="0">
      <w:start w:val="1"/>
      <w:numFmt w:val="decimal"/>
      <w:lvlText w:val="%1."/>
      <w:lvlJc w:val="left"/>
      <w:pPr>
        <w:ind w:left="720" w:hanging="360"/>
      </w:pPr>
    </w:lvl>
    <w:lvl w:ilvl="1">
      <w:start w:val="4"/>
      <w:numFmt w:val="decimal"/>
      <w:isLgl/>
      <w:lvlText w:val="%1.%2"/>
      <w:lvlJc w:val="left"/>
      <w:pPr>
        <w:ind w:left="806" w:hanging="3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635323CC"/>
    <w:multiLevelType w:val="hybridMultilevel"/>
    <w:tmpl w:val="125A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B734E"/>
    <w:multiLevelType w:val="hybridMultilevel"/>
    <w:tmpl w:val="A710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47931"/>
    <w:multiLevelType w:val="hybridMultilevel"/>
    <w:tmpl w:val="626AF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3F6975"/>
    <w:multiLevelType w:val="hybridMultilevel"/>
    <w:tmpl w:val="5106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D7C7B"/>
    <w:multiLevelType w:val="hybridMultilevel"/>
    <w:tmpl w:val="CCDA3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626A9F"/>
    <w:multiLevelType w:val="hybridMultilevel"/>
    <w:tmpl w:val="BBE00D96"/>
    <w:lvl w:ilvl="0" w:tplc="FFFFFFFF">
      <w:start w:val="1"/>
      <w:numFmt w:val="decimal"/>
      <w:lvlText w:val="%1."/>
      <w:lvlJc w:val="left"/>
      <w:pPr>
        <w:ind w:left="720" w:hanging="360"/>
      </w:pPr>
      <w:rPr>
        <w:rFonts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A2649F"/>
    <w:multiLevelType w:val="hybridMultilevel"/>
    <w:tmpl w:val="DA3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964338">
    <w:abstractNumId w:val="1"/>
  </w:num>
  <w:num w:numId="2" w16cid:durableId="1897356918">
    <w:abstractNumId w:val="17"/>
  </w:num>
  <w:num w:numId="3" w16cid:durableId="1248344914">
    <w:abstractNumId w:val="2"/>
  </w:num>
  <w:num w:numId="4" w16cid:durableId="889464647">
    <w:abstractNumId w:val="31"/>
  </w:num>
  <w:num w:numId="5" w16cid:durableId="207693985">
    <w:abstractNumId w:val="3"/>
  </w:num>
  <w:num w:numId="6" w16cid:durableId="602568237">
    <w:abstractNumId w:val="29"/>
  </w:num>
  <w:num w:numId="7" w16cid:durableId="1896044917">
    <w:abstractNumId w:val="30"/>
  </w:num>
  <w:num w:numId="8" w16cid:durableId="425001824">
    <w:abstractNumId w:val="28"/>
  </w:num>
  <w:num w:numId="9" w16cid:durableId="408042192">
    <w:abstractNumId w:val="33"/>
  </w:num>
  <w:num w:numId="10" w16cid:durableId="98566202">
    <w:abstractNumId w:val="25"/>
  </w:num>
  <w:num w:numId="11" w16cid:durableId="744572230">
    <w:abstractNumId w:val="26"/>
  </w:num>
  <w:num w:numId="12" w16cid:durableId="1893999426">
    <w:abstractNumId w:val="14"/>
  </w:num>
  <w:num w:numId="13" w16cid:durableId="816149469">
    <w:abstractNumId w:val="13"/>
  </w:num>
  <w:num w:numId="14" w16cid:durableId="681780354">
    <w:abstractNumId w:val="32"/>
  </w:num>
  <w:num w:numId="15" w16cid:durableId="1992756070">
    <w:abstractNumId w:val="10"/>
  </w:num>
  <w:num w:numId="16" w16cid:durableId="1415129214">
    <w:abstractNumId w:val="7"/>
  </w:num>
  <w:num w:numId="17" w16cid:durableId="1102453356">
    <w:abstractNumId w:val="23"/>
  </w:num>
  <w:num w:numId="18" w16cid:durableId="1865484352">
    <w:abstractNumId w:val="9"/>
  </w:num>
  <w:num w:numId="19" w16cid:durableId="347827657">
    <w:abstractNumId w:val="6"/>
  </w:num>
  <w:num w:numId="20" w16cid:durableId="204954503">
    <w:abstractNumId w:val="11"/>
  </w:num>
  <w:num w:numId="21" w16cid:durableId="112675743">
    <w:abstractNumId w:val="18"/>
  </w:num>
  <w:num w:numId="22" w16cid:durableId="1503858964">
    <w:abstractNumId w:val="27"/>
  </w:num>
  <w:num w:numId="23" w16cid:durableId="1571580839">
    <w:abstractNumId w:val="8"/>
  </w:num>
  <w:num w:numId="24" w16cid:durableId="1857501367">
    <w:abstractNumId w:val="5"/>
  </w:num>
  <w:num w:numId="25" w16cid:durableId="379942435">
    <w:abstractNumId w:val="0"/>
  </w:num>
  <w:num w:numId="26" w16cid:durableId="1175917920">
    <w:abstractNumId w:val="19"/>
  </w:num>
  <w:num w:numId="27" w16cid:durableId="751701651">
    <w:abstractNumId w:val="21"/>
  </w:num>
  <w:num w:numId="28" w16cid:durableId="1489441237">
    <w:abstractNumId w:val="24"/>
  </w:num>
  <w:num w:numId="29" w16cid:durableId="1355958495">
    <w:abstractNumId w:val="20"/>
  </w:num>
  <w:num w:numId="30" w16cid:durableId="2024698197">
    <w:abstractNumId w:val="22"/>
  </w:num>
  <w:num w:numId="31" w16cid:durableId="904533743">
    <w:abstractNumId w:val="4"/>
  </w:num>
  <w:num w:numId="32" w16cid:durableId="1159888402">
    <w:abstractNumId w:val="16"/>
  </w:num>
  <w:num w:numId="33" w16cid:durableId="637958954">
    <w:abstractNumId w:val="15"/>
  </w:num>
  <w:num w:numId="34" w16cid:durableId="19844619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EF"/>
    <w:rsid w:val="00003227"/>
    <w:rsid w:val="0000349D"/>
    <w:rsid w:val="00004F9E"/>
    <w:rsid w:val="0000556C"/>
    <w:rsid w:val="00013DCE"/>
    <w:rsid w:val="00013FF3"/>
    <w:rsid w:val="00026251"/>
    <w:rsid w:val="00027730"/>
    <w:rsid w:val="00030F38"/>
    <w:rsid w:val="0003306E"/>
    <w:rsid w:val="0003400F"/>
    <w:rsid w:val="00035A3E"/>
    <w:rsid w:val="00036FFD"/>
    <w:rsid w:val="0004235A"/>
    <w:rsid w:val="00046D66"/>
    <w:rsid w:val="00047559"/>
    <w:rsid w:val="0004758D"/>
    <w:rsid w:val="00047901"/>
    <w:rsid w:val="00050894"/>
    <w:rsid w:val="00055524"/>
    <w:rsid w:val="00061683"/>
    <w:rsid w:val="00064FA1"/>
    <w:rsid w:val="00071393"/>
    <w:rsid w:val="000735A3"/>
    <w:rsid w:val="000748D7"/>
    <w:rsid w:val="00080CB3"/>
    <w:rsid w:val="00082975"/>
    <w:rsid w:val="0008396B"/>
    <w:rsid w:val="00083D2D"/>
    <w:rsid w:val="00086170"/>
    <w:rsid w:val="00094D67"/>
    <w:rsid w:val="00097A58"/>
    <w:rsid w:val="000A015D"/>
    <w:rsid w:val="000A207C"/>
    <w:rsid w:val="000A4D1C"/>
    <w:rsid w:val="000B0AE2"/>
    <w:rsid w:val="000B2385"/>
    <w:rsid w:val="000B3453"/>
    <w:rsid w:val="000B4BAF"/>
    <w:rsid w:val="000C2A3C"/>
    <w:rsid w:val="000D15AD"/>
    <w:rsid w:val="000D2AED"/>
    <w:rsid w:val="000D2BC8"/>
    <w:rsid w:val="000D451C"/>
    <w:rsid w:val="000D7FB4"/>
    <w:rsid w:val="000E5B08"/>
    <w:rsid w:val="000E6CAE"/>
    <w:rsid w:val="000F2C3E"/>
    <w:rsid w:val="000F4696"/>
    <w:rsid w:val="000F4697"/>
    <w:rsid w:val="000F5707"/>
    <w:rsid w:val="000F76DC"/>
    <w:rsid w:val="00104229"/>
    <w:rsid w:val="001056A9"/>
    <w:rsid w:val="001064BA"/>
    <w:rsid w:val="001118A3"/>
    <w:rsid w:val="001119A2"/>
    <w:rsid w:val="0011465C"/>
    <w:rsid w:val="001152EB"/>
    <w:rsid w:val="00116BB6"/>
    <w:rsid w:val="00126D82"/>
    <w:rsid w:val="00127C52"/>
    <w:rsid w:val="001329F0"/>
    <w:rsid w:val="001330EA"/>
    <w:rsid w:val="001341F3"/>
    <w:rsid w:val="00135DE9"/>
    <w:rsid w:val="00145DAF"/>
    <w:rsid w:val="00146D29"/>
    <w:rsid w:val="00146E33"/>
    <w:rsid w:val="001523EA"/>
    <w:rsid w:val="0015281E"/>
    <w:rsid w:val="0015484E"/>
    <w:rsid w:val="00155870"/>
    <w:rsid w:val="001625C1"/>
    <w:rsid w:val="00163CBB"/>
    <w:rsid w:val="0016431C"/>
    <w:rsid w:val="00164CC5"/>
    <w:rsid w:val="00172B5A"/>
    <w:rsid w:val="00174388"/>
    <w:rsid w:val="0017582A"/>
    <w:rsid w:val="00177329"/>
    <w:rsid w:val="0018262E"/>
    <w:rsid w:val="001837E0"/>
    <w:rsid w:val="00185693"/>
    <w:rsid w:val="00186523"/>
    <w:rsid w:val="00190D56"/>
    <w:rsid w:val="0019230E"/>
    <w:rsid w:val="001A173C"/>
    <w:rsid w:val="001A3255"/>
    <w:rsid w:val="001A50D1"/>
    <w:rsid w:val="001B00F4"/>
    <w:rsid w:val="001B7A7C"/>
    <w:rsid w:val="001C7493"/>
    <w:rsid w:val="001D0D50"/>
    <w:rsid w:val="001E02C5"/>
    <w:rsid w:val="001E070E"/>
    <w:rsid w:val="001E0B20"/>
    <w:rsid w:val="001E1297"/>
    <w:rsid w:val="001F2E9B"/>
    <w:rsid w:val="001F4A91"/>
    <w:rsid w:val="001F5F57"/>
    <w:rsid w:val="001F7ABA"/>
    <w:rsid w:val="001F7EA6"/>
    <w:rsid w:val="00200C72"/>
    <w:rsid w:val="00216249"/>
    <w:rsid w:val="00217C70"/>
    <w:rsid w:val="002260E1"/>
    <w:rsid w:val="00231C83"/>
    <w:rsid w:val="00232E48"/>
    <w:rsid w:val="00240F04"/>
    <w:rsid w:val="00251669"/>
    <w:rsid w:val="00251B7B"/>
    <w:rsid w:val="00252992"/>
    <w:rsid w:val="00263C4F"/>
    <w:rsid w:val="00271511"/>
    <w:rsid w:val="00273796"/>
    <w:rsid w:val="0027444E"/>
    <w:rsid w:val="00276316"/>
    <w:rsid w:val="002873AF"/>
    <w:rsid w:val="0029071F"/>
    <w:rsid w:val="00290A98"/>
    <w:rsid w:val="00290AC2"/>
    <w:rsid w:val="0029286A"/>
    <w:rsid w:val="002A0ED4"/>
    <w:rsid w:val="002A264A"/>
    <w:rsid w:val="002B045B"/>
    <w:rsid w:val="002B097E"/>
    <w:rsid w:val="002B0AE4"/>
    <w:rsid w:val="002B6C23"/>
    <w:rsid w:val="002C21A8"/>
    <w:rsid w:val="002C2542"/>
    <w:rsid w:val="002C311E"/>
    <w:rsid w:val="002C697C"/>
    <w:rsid w:val="002C7C4E"/>
    <w:rsid w:val="002D0629"/>
    <w:rsid w:val="002D2B3D"/>
    <w:rsid w:val="002E3027"/>
    <w:rsid w:val="002E50D4"/>
    <w:rsid w:val="002E6E57"/>
    <w:rsid w:val="002F23B0"/>
    <w:rsid w:val="002F4E17"/>
    <w:rsid w:val="003021DA"/>
    <w:rsid w:val="003028E7"/>
    <w:rsid w:val="00303BBB"/>
    <w:rsid w:val="00305FD8"/>
    <w:rsid w:val="0031082A"/>
    <w:rsid w:val="003124D4"/>
    <w:rsid w:val="00312614"/>
    <w:rsid w:val="00313737"/>
    <w:rsid w:val="00313D10"/>
    <w:rsid w:val="003146DF"/>
    <w:rsid w:val="00316218"/>
    <w:rsid w:val="00316750"/>
    <w:rsid w:val="00322F55"/>
    <w:rsid w:val="00323D97"/>
    <w:rsid w:val="00327ED5"/>
    <w:rsid w:val="00331C18"/>
    <w:rsid w:val="00331FB5"/>
    <w:rsid w:val="00334158"/>
    <w:rsid w:val="003344A9"/>
    <w:rsid w:val="00336AC0"/>
    <w:rsid w:val="003379C1"/>
    <w:rsid w:val="0034207F"/>
    <w:rsid w:val="00342FD2"/>
    <w:rsid w:val="003455BA"/>
    <w:rsid w:val="00346E10"/>
    <w:rsid w:val="00347BDF"/>
    <w:rsid w:val="003569E1"/>
    <w:rsid w:val="00361265"/>
    <w:rsid w:val="00361530"/>
    <w:rsid w:val="0036300A"/>
    <w:rsid w:val="00366F7C"/>
    <w:rsid w:val="00372056"/>
    <w:rsid w:val="00373C0F"/>
    <w:rsid w:val="00376436"/>
    <w:rsid w:val="003852B3"/>
    <w:rsid w:val="00391D3F"/>
    <w:rsid w:val="00392594"/>
    <w:rsid w:val="0039456D"/>
    <w:rsid w:val="00395B4B"/>
    <w:rsid w:val="00396222"/>
    <w:rsid w:val="003966A5"/>
    <w:rsid w:val="00396B64"/>
    <w:rsid w:val="00397F7D"/>
    <w:rsid w:val="003A0951"/>
    <w:rsid w:val="003A1411"/>
    <w:rsid w:val="003A36B5"/>
    <w:rsid w:val="003A4EE8"/>
    <w:rsid w:val="003A6253"/>
    <w:rsid w:val="003A650B"/>
    <w:rsid w:val="003B0050"/>
    <w:rsid w:val="003B1ED0"/>
    <w:rsid w:val="003B2BAE"/>
    <w:rsid w:val="003B3B80"/>
    <w:rsid w:val="003B3C80"/>
    <w:rsid w:val="003B4780"/>
    <w:rsid w:val="003C2E09"/>
    <w:rsid w:val="003C4C7F"/>
    <w:rsid w:val="003C7A5B"/>
    <w:rsid w:val="003D5C5C"/>
    <w:rsid w:val="003E6657"/>
    <w:rsid w:val="003E6A27"/>
    <w:rsid w:val="003E78E2"/>
    <w:rsid w:val="003F1993"/>
    <w:rsid w:val="003F21D4"/>
    <w:rsid w:val="003F5B24"/>
    <w:rsid w:val="003F6BAE"/>
    <w:rsid w:val="00404D1A"/>
    <w:rsid w:val="00407103"/>
    <w:rsid w:val="004074BD"/>
    <w:rsid w:val="00407C51"/>
    <w:rsid w:val="00410B6E"/>
    <w:rsid w:val="00411B0D"/>
    <w:rsid w:val="00412A92"/>
    <w:rsid w:val="00414F9D"/>
    <w:rsid w:val="00425230"/>
    <w:rsid w:val="004259A4"/>
    <w:rsid w:val="00426A3D"/>
    <w:rsid w:val="00430399"/>
    <w:rsid w:val="00430BD0"/>
    <w:rsid w:val="004336D8"/>
    <w:rsid w:val="00433FBB"/>
    <w:rsid w:val="00434C71"/>
    <w:rsid w:val="0043558E"/>
    <w:rsid w:val="004418FA"/>
    <w:rsid w:val="00443688"/>
    <w:rsid w:val="00452E4B"/>
    <w:rsid w:val="00457702"/>
    <w:rsid w:val="00463560"/>
    <w:rsid w:val="00464D1A"/>
    <w:rsid w:val="00464ED2"/>
    <w:rsid w:val="00467540"/>
    <w:rsid w:val="00470B9C"/>
    <w:rsid w:val="0047139D"/>
    <w:rsid w:val="0047354D"/>
    <w:rsid w:val="00474F1F"/>
    <w:rsid w:val="00476FF8"/>
    <w:rsid w:val="004801F8"/>
    <w:rsid w:val="0048321D"/>
    <w:rsid w:val="00485114"/>
    <w:rsid w:val="00491C98"/>
    <w:rsid w:val="004A4A9F"/>
    <w:rsid w:val="004A73B5"/>
    <w:rsid w:val="004B5F34"/>
    <w:rsid w:val="004C1010"/>
    <w:rsid w:val="004C2E17"/>
    <w:rsid w:val="004C4930"/>
    <w:rsid w:val="004C4990"/>
    <w:rsid w:val="004C53C6"/>
    <w:rsid w:val="004D2CDE"/>
    <w:rsid w:val="004D5E89"/>
    <w:rsid w:val="004D6BFB"/>
    <w:rsid w:val="004D7960"/>
    <w:rsid w:val="004F1152"/>
    <w:rsid w:val="004F291D"/>
    <w:rsid w:val="004F40B6"/>
    <w:rsid w:val="004F735E"/>
    <w:rsid w:val="00502476"/>
    <w:rsid w:val="00503A56"/>
    <w:rsid w:val="00504519"/>
    <w:rsid w:val="00505026"/>
    <w:rsid w:val="005055E0"/>
    <w:rsid w:val="00510291"/>
    <w:rsid w:val="00513D0C"/>
    <w:rsid w:val="005145A7"/>
    <w:rsid w:val="0052021C"/>
    <w:rsid w:val="005224E5"/>
    <w:rsid w:val="0052405C"/>
    <w:rsid w:val="0052745F"/>
    <w:rsid w:val="005340BD"/>
    <w:rsid w:val="0053741D"/>
    <w:rsid w:val="005401C3"/>
    <w:rsid w:val="0054150E"/>
    <w:rsid w:val="005451F5"/>
    <w:rsid w:val="00550663"/>
    <w:rsid w:val="00550945"/>
    <w:rsid w:val="00553115"/>
    <w:rsid w:val="005713A6"/>
    <w:rsid w:val="005748B4"/>
    <w:rsid w:val="00580392"/>
    <w:rsid w:val="00582CC8"/>
    <w:rsid w:val="005867FA"/>
    <w:rsid w:val="00586A2B"/>
    <w:rsid w:val="00586FE8"/>
    <w:rsid w:val="00587F9C"/>
    <w:rsid w:val="00593F20"/>
    <w:rsid w:val="00594A00"/>
    <w:rsid w:val="00594B5F"/>
    <w:rsid w:val="005A0E20"/>
    <w:rsid w:val="005A1E29"/>
    <w:rsid w:val="005A4925"/>
    <w:rsid w:val="005A6947"/>
    <w:rsid w:val="005B221A"/>
    <w:rsid w:val="005B242A"/>
    <w:rsid w:val="005B5039"/>
    <w:rsid w:val="005B7D16"/>
    <w:rsid w:val="005C01A0"/>
    <w:rsid w:val="005C7A23"/>
    <w:rsid w:val="005C7CBF"/>
    <w:rsid w:val="005D2C58"/>
    <w:rsid w:val="005D3B26"/>
    <w:rsid w:val="005D5EFA"/>
    <w:rsid w:val="005E0238"/>
    <w:rsid w:val="005E5FD2"/>
    <w:rsid w:val="005E68DB"/>
    <w:rsid w:val="005F1318"/>
    <w:rsid w:val="005F17CA"/>
    <w:rsid w:val="0060368A"/>
    <w:rsid w:val="006053D4"/>
    <w:rsid w:val="00606AE0"/>
    <w:rsid w:val="0060728C"/>
    <w:rsid w:val="0061051B"/>
    <w:rsid w:val="006117BA"/>
    <w:rsid w:val="006118AB"/>
    <w:rsid w:val="00621314"/>
    <w:rsid w:val="006218BB"/>
    <w:rsid w:val="00626EF9"/>
    <w:rsid w:val="00632D87"/>
    <w:rsid w:val="00640591"/>
    <w:rsid w:val="00643EFF"/>
    <w:rsid w:val="00644F5F"/>
    <w:rsid w:val="00646296"/>
    <w:rsid w:val="00647A88"/>
    <w:rsid w:val="00651B9C"/>
    <w:rsid w:val="00652ECB"/>
    <w:rsid w:val="00653335"/>
    <w:rsid w:val="00657AFE"/>
    <w:rsid w:val="006608A8"/>
    <w:rsid w:val="00662A14"/>
    <w:rsid w:val="0066403C"/>
    <w:rsid w:val="00672065"/>
    <w:rsid w:val="006774ED"/>
    <w:rsid w:val="0067781F"/>
    <w:rsid w:val="00677A1C"/>
    <w:rsid w:val="00680CE3"/>
    <w:rsid w:val="00682535"/>
    <w:rsid w:val="00687411"/>
    <w:rsid w:val="00687472"/>
    <w:rsid w:val="0068755B"/>
    <w:rsid w:val="006876D7"/>
    <w:rsid w:val="006905E5"/>
    <w:rsid w:val="00694ABB"/>
    <w:rsid w:val="00694DDC"/>
    <w:rsid w:val="0069581D"/>
    <w:rsid w:val="006A00D4"/>
    <w:rsid w:val="006A3A0A"/>
    <w:rsid w:val="006A3F5B"/>
    <w:rsid w:val="006A5E0A"/>
    <w:rsid w:val="006B1B6F"/>
    <w:rsid w:val="006B2A29"/>
    <w:rsid w:val="006B4AFE"/>
    <w:rsid w:val="006B7464"/>
    <w:rsid w:val="006B7B61"/>
    <w:rsid w:val="006C3354"/>
    <w:rsid w:val="006C3972"/>
    <w:rsid w:val="006D3796"/>
    <w:rsid w:val="006D6160"/>
    <w:rsid w:val="006E001E"/>
    <w:rsid w:val="006E1BA3"/>
    <w:rsid w:val="006E323E"/>
    <w:rsid w:val="006E4D4A"/>
    <w:rsid w:val="006F10A8"/>
    <w:rsid w:val="006F1982"/>
    <w:rsid w:val="006F6140"/>
    <w:rsid w:val="006F6347"/>
    <w:rsid w:val="0070055C"/>
    <w:rsid w:val="00702B08"/>
    <w:rsid w:val="00703D8F"/>
    <w:rsid w:val="00704533"/>
    <w:rsid w:val="00706A16"/>
    <w:rsid w:val="0071027C"/>
    <w:rsid w:val="0071075F"/>
    <w:rsid w:val="00713EB1"/>
    <w:rsid w:val="00715C52"/>
    <w:rsid w:val="00723AFC"/>
    <w:rsid w:val="00727262"/>
    <w:rsid w:val="007310B0"/>
    <w:rsid w:val="007332E6"/>
    <w:rsid w:val="00734714"/>
    <w:rsid w:val="007348A3"/>
    <w:rsid w:val="00741892"/>
    <w:rsid w:val="007434E8"/>
    <w:rsid w:val="00744ACD"/>
    <w:rsid w:val="0075299C"/>
    <w:rsid w:val="00752EEA"/>
    <w:rsid w:val="00754A9F"/>
    <w:rsid w:val="00762062"/>
    <w:rsid w:val="007626E1"/>
    <w:rsid w:val="0076586A"/>
    <w:rsid w:val="00767353"/>
    <w:rsid w:val="007679FC"/>
    <w:rsid w:val="00781C52"/>
    <w:rsid w:val="00791A34"/>
    <w:rsid w:val="00793623"/>
    <w:rsid w:val="0079407F"/>
    <w:rsid w:val="00795138"/>
    <w:rsid w:val="007A0802"/>
    <w:rsid w:val="007A1EBF"/>
    <w:rsid w:val="007A2FCD"/>
    <w:rsid w:val="007A3971"/>
    <w:rsid w:val="007C0087"/>
    <w:rsid w:val="007C0E93"/>
    <w:rsid w:val="007C20DF"/>
    <w:rsid w:val="007C4887"/>
    <w:rsid w:val="007C683F"/>
    <w:rsid w:val="007C7475"/>
    <w:rsid w:val="007C7A47"/>
    <w:rsid w:val="007D027B"/>
    <w:rsid w:val="007D0FC3"/>
    <w:rsid w:val="007D7076"/>
    <w:rsid w:val="007D76EE"/>
    <w:rsid w:val="007E0DD6"/>
    <w:rsid w:val="007E6EC9"/>
    <w:rsid w:val="007F447B"/>
    <w:rsid w:val="007F476A"/>
    <w:rsid w:val="007F7FE5"/>
    <w:rsid w:val="00800E96"/>
    <w:rsid w:val="00800FC5"/>
    <w:rsid w:val="00802D05"/>
    <w:rsid w:val="00804A52"/>
    <w:rsid w:val="00807B97"/>
    <w:rsid w:val="008106D8"/>
    <w:rsid w:val="00810923"/>
    <w:rsid w:val="00816827"/>
    <w:rsid w:val="00816DE0"/>
    <w:rsid w:val="00820163"/>
    <w:rsid w:val="00823AFD"/>
    <w:rsid w:val="008256F2"/>
    <w:rsid w:val="00826C5B"/>
    <w:rsid w:val="00830B6D"/>
    <w:rsid w:val="0083130D"/>
    <w:rsid w:val="00831740"/>
    <w:rsid w:val="008327B3"/>
    <w:rsid w:val="00832E7D"/>
    <w:rsid w:val="0083414C"/>
    <w:rsid w:val="00843E44"/>
    <w:rsid w:val="00844126"/>
    <w:rsid w:val="00845A52"/>
    <w:rsid w:val="00850B6B"/>
    <w:rsid w:val="0085103F"/>
    <w:rsid w:val="00851432"/>
    <w:rsid w:val="00853FFA"/>
    <w:rsid w:val="00855857"/>
    <w:rsid w:val="008561BD"/>
    <w:rsid w:val="00857F6E"/>
    <w:rsid w:val="008600AF"/>
    <w:rsid w:val="00860F35"/>
    <w:rsid w:val="00861299"/>
    <w:rsid w:val="00866B22"/>
    <w:rsid w:val="0086735B"/>
    <w:rsid w:val="00871567"/>
    <w:rsid w:val="00871577"/>
    <w:rsid w:val="00873013"/>
    <w:rsid w:val="00873060"/>
    <w:rsid w:val="00874803"/>
    <w:rsid w:val="00874F2C"/>
    <w:rsid w:val="0087720C"/>
    <w:rsid w:val="00880445"/>
    <w:rsid w:val="00882F73"/>
    <w:rsid w:val="00883F9C"/>
    <w:rsid w:val="008843F5"/>
    <w:rsid w:val="00886196"/>
    <w:rsid w:val="0089250E"/>
    <w:rsid w:val="008939EC"/>
    <w:rsid w:val="00894B86"/>
    <w:rsid w:val="00896650"/>
    <w:rsid w:val="00896705"/>
    <w:rsid w:val="00897CC0"/>
    <w:rsid w:val="008A2154"/>
    <w:rsid w:val="008A360A"/>
    <w:rsid w:val="008A3966"/>
    <w:rsid w:val="008A3B8C"/>
    <w:rsid w:val="008A5560"/>
    <w:rsid w:val="008B1598"/>
    <w:rsid w:val="008B23F1"/>
    <w:rsid w:val="008B4C07"/>
    <w:rsid w:val="008B5327"/>
    <w:rsid w:val="008B55E6"/>
    <w:rsid w:val="008B770E"/>
    <w:rsid w:val="008B7ABE"/>
    <w:rsid w:val="008C1742"/>
    <w:rsid w:val="008C2E5A"/>
    <w:rsid w:val="008C3F10"/>
    <w:rsid w:val="008C579A"/>
    <w:rsid w:val="008C60CC"/>
    <w:rsid w:val="008C69E2"/>
    <w:rsid w:val="008C6C92"/>
    <w:rsid w:val="008D07E4"/>
    <w:rsid w:val="008D214F"/>
    <w:rsid w:val="008D2A2A"/>
    <w:rsid w:val="008D384E"/>
    <w:rsid w:val="008D49EC"/>
    <w:rsid w:val="008E4807"/>
    <w:rsid w:val="008E5B8F"/>
    <w:rsid w:val="008E7524"/>
    <w:rsid w:val="008F145D"/>
    <w:rsid w:val="008F2010"/>
    <w:rsid w:val="008F42B4"/>
    <w:rsid w:val="008F7F45"/>
    <w:rsid w:val="0090146F"/>
    <w:rsid w:val="00902843"/>
    <w:rsid w:val="0090302C"/>
    <w:rsid w:val="0090445A"/>
    <w:rsid w:val="0091002A"/>
    <w:rsid w:val="00911133"/>
    <w:rsid w:val="00911FF9"/>
    <w:rsid w:val="00912EFC"/>
    <w:rsid w:val="00913A45"/>
    <w:rsid w:val="00915BFA"/>
    <w:rsid w:val="00922622"/>
    <w:rsid w:val="0092314C"/>
    <w:rsid w:val="00925A8F"/>
    <w:rsid w:val="00925FA9"/>
    <w:rsid w:val="00927481"/>
    <w:rsid w:val="009277AC"/>
    <w:rsid w:val="009301FC"/>
    <w:rsid w:val="0093060F"/>
    <w:rsid w:val="00933176"/>
    <w:rsid w:val="00933FBF"/>
    <w:rsid w:val="00934C1B"/>
    <w:rsid w:val="00936C07"/>
    <w:rsid w:val="00937D25"/>
    <w:rsid w:val="009422DC"/>
    <w:rsid w:val="00943A56"/>
    <w:rsid w:val="00947571"/>
    <w:rsid w:val="00950ACE"/>
    <w:rsid w:val="009513D5"/>
    <w:rsid w:val="009515AC"/>
    <w:rsid w:val="009515C0"/>
    <w:rsid w:val="00951E80"/>
    <w:rsid w:val="009545C9"/>
    <w:rsid w:val="00963C40"/>
    <w:rsid w:val="009654DC"/>
    <w:rsid w:val="0097597A"/>
    <w:rsid w:val="009767C7"/>
    <w:rsid w:val="0098032A"/>
    <w:rsid w:val="009905B6"/>
    <w:rsid w:val="00991057"/>
    <w:rsid w:val="009925B3"/>
    <w:rsid w:val="00992644"/>
    <w:rsid w:val="00993D34"/>
    <w:rsid w:val="00994971"/>
    <w:rsid w:val="0099520B"/>
    <w:rsid w:val="00997644"/>
    <w:rsid w:val="009A09EE"/>
    <w:rsid w:val="009A76C4"/>
    <w:rsid w:val="009B0E15"/>
    <w:rsid w:val="009B18A5"/>
    <w:rsid w:val="009B359C"/>
    <w:rsid w:val="009B3603"/>
    <w:rsid w:val="009B3A90"/>
    <w:rsid w:val="009B7DDB"/>
    <w:rsid w:val="009D32BB"/>
    <w:rsid w:val="009D35A3"/>
    <w:rsid w:val="009E1CFE"/>
    <w:rsid w:val="009E5DB3"/>
    <w:rsid w:val="009F2646"/>
    <w:rsid w:val="009F35E7"/>
    <w:rsid w:val="009F36D0"/>
    <w:rsid w:val="009F57B0"/>
    <w:rsid w:val="009F62A4"/>
    <w:rsid w:val="00A00BB2"/>
    <w:rsid w:val="00A015D0"/>
    <w:rsid w:val="00A04033"/>
    <w:rsid w:val="00A0427D"/>
    <w:rsid w:val="00A050F1"/>
    <w:rsid w:val="00A05929"/>
    <w:rsid w:val="00A05A33"/>
    <w:rsid w:val="00A067C4"/>
    <w:rsid w:val="00A16E97"/>
    <w:rsid w:val="00A20151"/>
    <w:rsid w:val="00A212C4"/>
    <w:rsid w:val="00A2692B"/>
    <w:rsid w:val="00A27149"/>
    <w:rsid w:val="00A41DDD"/>
    <w:rsid w:val="00A44B54"/>
    <w:rsid w:val="00A4500E"/>
    <w:rsid w:val="00A45089"/>
    <w:rsid w:val="00A45339"/>
    <w:rsid w:val="00A50379"/>
    <w:rsid w:val="00A6202D"/>
    <w:rsid w:val="00A62731"/>
    <w:rsid w:val="00A67A24"/>
    <w:rsid w:val="00A750BA"/>
    <w:rsid w:val="00A75809"/>
    <w:rsid w:val="00A81CBB"/>
    <w:rsid w:val="00A8219D"/>
    <w:rsid w:val="00A84235"/>
    <w:rsid w:val="00A85720"/>
    <w:rsid w:val="00A87B6D"/>
    <w:rsid w:val="00A87FBD"/>
    <w:rsid w:val="00A901C1"/>
    <w:rsid w:val="00A90349"/>
    <w:rsid w:val="00A92865"/>
    <w:rsid w:val="00A95C74"/>
    <w:rsid w:val="00A97D3B"/>
    <w:rsid w:val="00AA42FF"/>
    <w:rsid w:val="00AA6A8C"/>
    <w:rsid w:val="00AB2BD5"/>
    <w:rsid w:val="00AB2C88"/>
    <w:rsid w:val="00AB319B"/>
    <w:rsid w:val="00AB3CAB"/>
    <w:rsid w:val="00AB5EDA"/>
    <w:rsid w:val="00AB617B"/>
    <w:rsid w:val="00AB7608"/>
    <w:rsid w:val="00AC2B0F"/>
    <w:rsid w:val="00AC460E"/>
    <w:rsid w:val="00AC461A"/>
    <w:rsid w:val="00AC65E8"/>
    <w:rsid w:val="00AC6792"/>
    <w:rsid w:val="00AC78C4"/>
    <w:rsid w:val="00AD299A"/>
    <w:rsid w:val="00AD4057"/>
    <w:rsid w:val="00AD41C7"/>
    <w:rsid w:val="00AD5038"/>
    <w:rsid w:val="00AD61ED"/>
    <w:rsid w:val="00AE0C46"/>
    <w:rsid w:val="00AE3754"/>
    <w:rsid w:val="00AE3C94"/>
    <w:rsid w:val="00AE47CE"/>
    <w:rsid w:val="00AE703D"/>
    <w:rsid w:val="00AF1350"/>
    <w:rsid w:val="00B02907"/>
    <w:rsid w:val="00B05A9B"/>
    <w:rsid w:val="00B05EA8"/>
    <w:rsid w:val="00B07010"/>
    <w:rsid w:val="00B1307C"/>
    <w:rsid w:val="00B146DB"/>
    <w:rsid w:val="00B15CBC"/>
    <w:rsid w:val="00B16639"/>
    <w:rsid w:val="00B23353"/>
    <w:rsid w:val="00B27DC6"/>
    <w:rsid w:val="00B32C04"/>
    <w:rsid w:val="00B334DC"/>
    <w:rsid w:val="00B3456A"/>
    <w:rsid w:val="00B41012"/>
    <w:rsid w:val="00B42C46"/>
    <w:rsid w:val="00B42D01"/>
    <w:rsid w:val="00B46DAE"/>
    <w:rsid w:val="00B47CB7"/>
    <w:rsid w:val="00B5035E"/>
    <w:rsid w:val="00B566EA"/>
    <w:rsid w:val="00B5672C"/>
    <w:rsid w:val="00B620E7"/>
    <w:rsid w:val="00B63CEB"/>
    <w:rsid w:val="00B644FA"/>
    <w:rsid w:val="00B64CED"/>
    <w:rsid w:val="00B65D1F"/>
    <w:rsid w:val="00B66BF2"/>
    <w:rsid w:val="00B75BEF"/>
    <w:rsid w:val="00B81B6F"/>
    <w:rsid w:val="00B82B41"/>
    <w:rsid w:val="00B839DA"/>
    <w:rsid w:val="00B87ACA"/>
    <w:rsid w:val="00B94E91"/>
    <w:rsid w:val="00B964B3"/>
    <w:rsid w:val="00B96A5A"/>
    <w:rsid w:val="00B96C19"/>
    <w:rsid w:val="00BA3FFA"/>
    <w:rsid w:val="00BA660E"/>
    <w:rsid w:val="00BA6CEC"/>
    <w:rsid w:val="00BA78A9"/>
    <w:rsid w:val="00BB08EB"/>
    <w:rsid w:val="00BB4176"/>
    <w:rsid w:val="00BB6879"/>
    <w:rsid w:val="00BD07B5"/>
    <w:rsid w:val="00BD130E"/>
    <w:rsid w:val="00BD5605"/>
    <w:rsid w:val="00BD7BF6"/>
    <w:rsid w:val="00BE627C"/>
    <w:rsid w:val="00BE6421"/>
    <w:rsid w:val="00BE6995"/>
    <w:rsid w:val="00BF2055"/>
    <w:rsid w:val="00BF3817"/>
    <w:rsid w:val="00C00EBE"/>
    <w:rsid w:val="00C01BC5"/>
    <w:rsid w:val="00C02985"/>
    <w:rsid w:val="00C02C9A"/>
    <w:rsid w:val="00C04BAB"/>
    <w:rsid w:val="00C04F13"/>
    <w:rsid w:val="00C073FE"/>
    <w:rsid w:val="00C10231"/>
    <w:rsid w:val="00C14738"/>
    <w:rsid w:val="00C16126"/>
    <w:rsid w:val="00C169E6"/>
    <w:rsid w:val="00C21982"/>
    <w:rsid w:val="00C24B84"/>
    <w:rsid w:val="00C25742"/>
    <w:rsid w:val="00C318E5"/>
    <w:rsid w:val="00C327BB"/>
    <w:rsid w:val="00C33BCF"/>
    <w:rsid w:val="00C33EC2"/>
    <w:rsid w:val="00C360ED"/>
    <w:rsid w:val="00C3613F"/>
    <w:rsid w:val="00C40070"/>
    <w:rsid w:val="00C401D5"/>
    <w:rsid w:val="00C45783"/>
    <w:rsid w:val="00C51AA2"/>
    <w:rsid w:val="00C55B9A"/>
    <w:rsid w:val="00C6062D"/>
    <w:rsid w:val="00C60957"/>
    <w:rsid w:val="00C6453B"/>
    <w:rsid w:val="00C732C1"/>
    <w:rsid w:val="00C73933"/>
    <w:rsid w:val="00C75A0B"/>
    <w:rsid w:val="00C82862"/>
    <w:rsid w:val="00C82E44"/>
    <w:rsid w:val="00C83FF9"/>
    <w:rsid w:val="00C8464B"/>
    <w:rsid w:val="00C84724"/>
    <w:rsid w:val="00C87738"/>
    <w:rsid w:val="00C925A3"/>
    <w:rsid w:val="00C94219"/>
    <w:rsid w:val="00CA19E8"/>
    <w:rsid w:val="00CA2501"/>
    <w:rsid w:val="00CB1D65"/>
    <w:rsid w:val="00CB1F7B"/>
    <w:rsid w:val="00CB3051"/>
    <w:rsid w:val="00CB3A55"/>
    <w:rsid w:val="00CB45EF"/>
    <w:rsid w:val="00CB60E2"/>
    <w:rsid w:val="00CC406D"/>
    <w:rsid w:val="00CC5838"/>
    <w:rsid w:val="00CD007D"/>
    <w:rsid w:val="00CD06C6"/>
    <w:rsid w:val="00CE0F8F"/>
    <w:rsid w:val="00CE16D9"/>
    <w:rsid w:val="00CE25BE"/>
    <w:rsid w:val="00CE73B7"/>
    <w:rsid w:val="00CF298A"/>
    <w:rsid w:val="00CF38BB"/>
    <w:rsid w:val="00CF3A4A"/>
    <w:rsid w:val="00CF5569"/>
    <w:rsid w:val="00CF5613"/>
    <w:rsid w:val="00D066FA"/>
    <w:rsid w:val="00D11748"/>
    <w:rsid w:val="00D16154"/>
    <w:rsid w:val="00D16626"/>
    <w:rsid w:val="00D2252D"/>
    <w:rsid w:val="00D22F8E"/>
    <w:rsid w:val="00D2634D"/>
    <w:rsid w:val="00D323C1"/>
    <w:rsid w:val="00D407A2"/>
    <w:rsid w:val="00D41C21"/>
    <w:rsid w:val="00D43C83"/>
    <w:rsid w:val="00D56898"/>
    <w:rsid w:val="00D56F07"/>
    <w:rsid w:val="00D60189"/>
    <w:rsid w:val="00D6090A"/>
    <w:rsid w:val="00D63473"/>
    <w:rsid w:val="00D71DF9"/>
    <w:rsid w:val="00D71FB8"/>
    <w:rsid w:val="00D72FB1"/>
    <w:rsid w:val="00D74BE5"/>
    <w:rsid w:val="00D751C6"/>
    <w:rsid w:val="00D76547"/>
    <w:rsid w:val="00D81792"/>
    <w:rsid w:val="00D8383D"/>
    <w:rsid w:val="00D84DDA"/>
    <w:rsid w:val="00D86E72"/>
    <w:rsid w:val="00D8722C"/>
    <w:rsid w:val="00D90FD9"/>
    <w:rsid w:val="00D91281"/>
    <w:rsid w:val="00D918CF"/>
    <w:rsid w:val="00D918D4"/>
    <w:rsid w:val="00D92C00"/>
    <w:rsid w:val="00D979DA"/>
    <w:rsid w:val="00DA0346"/>
    <w:rsid w:val="00DA131E"/>
    <w:rsid w:val="00DA39EE"/>
    <w:rsid w:val="00DA4F15"/>
    <w:rsid w:val="00DB3DE9"/>
    <w:rsid w:val="00DB63ED"/>
    <w:rsid w:val="00DB75E4"/>
    <w:rsid w:val="00DC46D7"/>
    <w:rsid w:val="00DC47DF"/>
    <w:rsid w:val="00DC49A0"/>
    <w:rsid w:val="00DC4F73"/>
    <w:rsid w:val="00DD0DD8"/>
    <w:rsid w:val="00DD35FA"/>
    <w:rsid w:val="00DD43D7"/>
    <w:rsid w:val="00DD45AC"/>
    <w:rsid w:val="00DD6DD8"/>
    <w:rsid w:val="00DE607C"/>
    <w:rsid w:val="00DF232A"/>
    <w:rsid w:val="00DF3D64"/>
    <w:rsid w:val="00DF5560"/>
    <w:rsid w:val="00DF65F8"/>
    <w:rsid w:val="00E06D71"/>
    <w:rsid w:val="00E074DD"/>
    <w:rsid w:val="00E13384"/>
    <w:rsid w:val="00E13894"/>
    <w:rsid w:val="00E1434C"/>
    <w:rsid w:val="00E20B36"/>
    <w:rsid w:val="00E22A69"/>
    <w:rsid w:val="00E232C4"/>
    <w:rsid w:val="00E24121"/>
    <w:rsid w:val="00E2443C"/>
    <w:rsid w:val="00E24BC7"/>
    <w:rsid w:val="00E25536"/>
    <w:rsid w:val="00E25EBE"/>
    <w:rsid w:val="00E324A3"/>
    <w:rsid w:val="00E353ED"/>
    <w:rsid w:val="00E37EAB"/>
    <w:rsid w:val="00E44043"/>
    <w:rsid w:val="00E463B4"/>
    <w:rsid w:val="00E4695D"/>
    <w:rsid w:val="00E5146B"/>
    <w:rsid w:val="00E51F1E"/>
    <w:rsid w:val="00E53DCA"/>
    <w:rsid w:val="00E60518"/>
    <w:rsid w:val="00E61FA3"/>
    <w:rsid w:val="00E646DC"/>
    <w:rsid w:val="00E66041"/>
    <w:rsid w:val="00E66332"/>
    <w:rsid w:val="00E66ED6"/>
    <w:rsid w:val="00E70B69"/>
    <w:rsid w:val="00E726FC"/>
    <w:rsid w:val="00E72A41"/>
    <w:rsid w:val="00E734AC"/>
    <w:rsid w:val="00E7430B"/>
    <w:rsid w:val="00E76DA8"/>
    <w:rsid w:val="00E77D64"/>
    <w:rsid w:val="00E8140D"/>
    <w:rsid w:val="00E82131"/>
    <w:rsid w:val="00E83F17"/>
    <w:rsid w:val="00E86532"/>
    <w:rsid w:val="00EA5F93"/>
    <w:rsid w:val="00EB151D"/>
    <w:rsid w:val="00EB1743"/>
    <w:rsid w:val="00EB2ECF"/>
    <w:rsid w:val="00EB428B"/>
    <w:rsid w:val="00EC1102"/>
    <w:rsid w:val="00EC3689"/>
    <w:rsid w:val="00EC3DDD"/>
    <w:rsid w:val="00EC3E1D"/>
    <w:rsid w:val="00EC5258"/>
    <w:rsid w:val="00EC59F3"/>
    <w:rsid w:val="00EC778A"/>
    <w:rsid w:val="00EC7C47"/>
    <w:rsid w:val="00ED0402"/>
    <w:rsid w:val="00ED0D20"/>
    <w:rsid w:val="00ED3399"/>
    <w:rsid w:val="00ED76FE"/>
    <w:rsid w:val="00EE4554"/>
    <w:rsid w:val="00EE5E67"/>
    <w:rsid w:val="00EE6614"/>
    <w:rsid w:val="00EF0353"/>
    <w:rsid w:val="00EF3B5E"/>
    <w:rsid w:val="00EF67B7"/>
    <w:rsid w:val="00F0063D"/>
    <w:rsid w:val="00F02F38"/>
    <w:rsid w:val="00F034FE"/>
    <w:rsid w:val="00F03A16"/>
    <w:rsid w:val="00F04411"/>
    <w:rsid w:val="00F101A6"/>
    <w:rsid w:val="00F130B5"/>
    <w:rsid w:val="00F14F58"/>
    <w:rsid w:val="00F23458"/>
    <w:rsid w:val="00F26713"/>
    <w:rsid w:val="00F314D0"/>
    <w:rsid w:val="00F331CC"/>
    <w:rsid w:val="00F35B42"/>
    <w:rsid w:val="00F362FB"/>
    <w:rsid w:val="00F36C1C"/>
    <w:rsid w:val="00F372DB"/>
    <w:rsid w:val="00F3790A"/>
    <w:rsid w:val="00F40192"/>
    <w:rsid w:val="00F41876"/>
    <w:rsid w:val="00F43214"/>
    <w:rsid w:val="00F433BC"/>
    <w:rsid w:val="00F438C8"/>
    <w:rsid w:val="00F43EFA"/>
    <w:rsid w:val="00F4501F"/>
    <w:rsid w:val="00F456D9"/>
    <w:rsid w:val="00F5146F"/>
    <w:rsid w:val="00F52FF1"/>
    <w:rsid w:val="00F5346D"/>
    <w:rsid w:val="00F54F79"/>
    <w:rsid w:val="00F552E8"/>
    <w:rsid w:val="00F56588"/>
    <w:rsid w:val="00F60F21"/>
    <w:rsid w:val="00F6337E"/>
    <w:rsid w:val="00F657CC"/>
    <w:rsid w:val="00F674F9"/>
    <w:rsid w:val="00F676E0"/>
    <w:rsid w:val="00F75427"/>
    <w:rsid w:val="00F86AF4"/>
    <w:rsid w:val="00F9091D"/>
    <w:rsid w:val="00F90B67"/>
    <w:rsid w:val="00F9177D"/>
    <w:rsid w:val="00F918E8"/>
    <w:rsid w:val="00F9677B"/>
    <w:rsid w:val="00FA0BE6"/>
    <w:rsid w:val="00FA6553"/>
    <w:rsid w:val="00FB3237"/>
    <w:rsid w:val="00FB4EEA"/>
    <w:rsid w:val="00FB6759"/>
    <w:rsid w:val="00FB7FB4"/>
    <w:rsid w:val="00FC3F1F"/>
    <w:rsid w:val="00FC747A"/>
    <w:rsid w:val="00FD0EFB"/>
    <w:rsid w:val="00FD2EF8"/>
    <w:rsid w:val="00FE2395"/>
    <w:rsid w:val="00FF215D"/>
    <w:rsid w:val="00FF27F0"/>
    <w:rsid w:val="00FF3C27"/>
    <w:rsid w:val="00FF3CCC"/>
    <w:rsid w:val="449E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8245"/>
  <w15:chartTrackingRefBased/>
  <w15:docId w15:val="{9E7B9752-D1F1-4A1B-AA54-F370405D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DD"/>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table" w:customStyle="1" w:styleId="TableGrid1">
    <w:name w:val="Table Grid1"/>
    <w:basedOn w:val="TableNormal"/>
    <w:next w:val="TableGrid"/>
    <w:uiPriority w:val="59"/>
    <w:rsid w:val="00640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07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30E"/>
    <w:pPr>
      <w:ind w:left="720"/>
      <w:contextualSpacing/>
    </w:pPr>
  </w:style>
  <w:style w:type="table" w:customStyle="1" w:styleId="TableGrid3">
    <w:name w:val="Table Grid3"/>
    <w:basedOn w:val="TableNormal"/>
    <w:next w:val="TableGrid"/>
    <w:uiPriority w:val="39"/>
    <w:rsid w:val="005E5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501"/>
    <w:rPr>
      <w:rFonts w:ascii="Franklin Gothic Book" w:hAnsi="Franklin Gothic Book"/>
    </w:rPr>
  </w:style>
  <w:style w:type="character" w:customStyle="1" w:styleId="normaltextrun">
    <w:name w:val="normaltextrun"/>
    <w:basedOn w:val="DefaultParagraphFont"/>
    <w:rsid w:val="00894B86"/>
  </w:style>
  <w:style w:type="character" w:styleId="Hyperlink">
    <w:name w:val="Hyperlink"/>
    <w:basedOn w:val="DefaultParagraphFont"/>
    <w:uiPriority w:val="99"/>
    <w:unhideWhenUsed/>
    <w:rsid w:val="0097597A"/>
    <w:rPr>
      <w:color w:val="FEC235" w:themeColor="hyperlink"/>
      <w:u w:val="single"/>
    </w:rPr>
  </w:style>
  <w:style w:type="paragraph" w:customStyle="1" w:styleId="selectionshareable">
    <w:name w:val="selectionshareable"/>
    <w:basedOn w:val="Normal"/>
    <w:rsid w:val="0027151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71511"/>
    <w:rPr>
      <w:color w:val="F58479" w:themeColor="followedHyperlink"/>
      <w:u w:val="single"/>
    </w:rPr>
  </w:style>
  <w:style w:type="paragraph" w:customStyle="1" w:styleId="widget-title">
    <w:name w:val="widget-title"/>
    <w:basedOn w:val="Normal"/>
    <w:rsid w:val="00106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1064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064BA"/>
  </w:style>
  <w:style w:type="table" w:styleId="GridTable1Light">
    <w:name w:val="Grid Table 1 Light"/>
    <w:basedOn w:val="TableNormal"/>
    <w:uiPriority w:val="46"/>
    <w:rsid w:val="00F6337E"/>
    <w:tblPr>
      <w:tblStyleRowBandSize w:val="1"/>
      <w:tblStyleColBandSize w:val="1"/>
      <w:tblBorders>
        <w:top w:val="single" w:sz="4" w:space="0" w:color="7DCCFF" w:themeColor="text1" w:themeTint="66"/>
        <w:left w:val="single" w:sz="4" w:space="0" w:color="7DCCFF" w:themeColor="text1" w:themeTint="66"/>
        <w:bottom w:val="single" w:sz="4" w:space="0" w:color="7DCCFF" w:themeColor="text1" w:themeTint="66"/>
        <w:right w:val="single" w:sz="4" w:space="0" w:color="7DCCFF" w:themeColor="text1" w:themeTint="66"/>
        <w:insideH w:val="single" w:sz="4" w:space="0" w:color="7DCCFF" w:themeColor="text1" w:themeTint="66"/>
        <w:insideV w:val="single" w:sz="4" w:space="0" w:color="7DCCFF" w:themeColor="text1" w:themeTint="66"/>
      </w:tblBorders>
    </w:tblPr>
    <w:tblStylePr w:type="firstRow">
      <w:rPr>
        <w:b/>
        <w:bCs/>
      </w:rPr>
      <w:tblPr/>
      <w:tcPr>
        <w:tcBorders>
          <w:bottom w:val="single" w:sz="12" w:space="0" w:color="3DB2FF" w:themeColor="text1" w:themeTint="99"/>
        </w:tcBorders>
      </w:tcPr>
    </w:tblStylePr>
    <w:tblStylePr w:type="lastRow">
      <w:rPr>
        <w:b/>
        <w:bCs/>
      </w:rPr>
      <w:tblPr/>
      <w:tcPr>
        <w:tcBorders>
          <w:top w:val="double" w:sz="2" w:space="0" w:color="3DB2FF" w:themeColor="text1" w:themeTint="99"/>
        </w:tcBorders>
      </w:tcPr>
    </w:tblStylePr>
    <w:tblStylePr w:type="firstCol">
      <w:rPr>
        <w:b/>
        <w:bCs/>
      </w:rPr>
    </w:tblStylePr>
    <w:tblStylePr w:type="lastCol">
      <w:rPr>
        <w:b/>
        <w:bCs/>
      </w:rPr>
    </w:tblStylePr>
  </w:style>
  <w:style w:type="paragraph" w:customStyle="1" w:styleId="Default">
    <w:name w:val="Default"/>
    <w:rsid w:val="00963C40"/>
    <w:pPr>
      <w:autoSpaceDE w:val="0"/>
      <w:autoSpaceDN w:val="0"/>
      <w:adjustRightInd w:val="0"/>
    </w:pPr>
    <w:rPr>
      <w:rFonts w:ascii="Times New Roman" w:hAnsi="Times New Roman" w:cs="Times New Roman"/>
      <w:color w:val="000000"/>
    </w:rPr>
  </w:style>
  <w:style w:type="paragraph" w:customStyle="1" w:styleId="c-accordionitem">
    <w:name w:val="c-accordion__item"/>
    <w:basedOn w:val="Normal"/>
    <w:rsid w:val="00C360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979DA"/>
    <w:rPr>
      <w:b/>
      <w:bCs/>
    </w:rPr>
  </w:style>
  <w:style w:type="character" w:styleId="CommentReference">
    <w:name w:val="annotation reference"/>
    <w:basedOn w:val="DefaultParagraphFont"/>
    <w:uiPriority w:val="99"/>
    <w:semiHidden/>
    <w:unhideWhenUsed/>
    <w:rsid w:val="006A3A0A"/>
    <w:rPr>
      <w:sz w:val="16"/>
      <w:szCs w:val="16"/>
    </w:rPr>
  </w:style>
  <w:style w:type="paragraph" w:styleId="CommentText">
    <w:name w:val="annotation text"/>
    <w:basedOn w:val="Normal"/>
    <w:link w:val="CommentTextChar"/>
    <w:uiPriority w:val="99"/>
    <w:unhideWhenUsed/>
    <w:rsid w:val="006A3A0A"/>
    <w:rPr>
      <w:sz w:val="20"/>
      <w:szCs w:val="20"/>
    </w:rPr>
  </w:style>
  <w:style w:type="character" w:customStyle="1" w:styleId="CommentTextChar">
    <w:name w:val="Comment Text Char"/>
    <w:basedOn w:val="DefaultParagraphFont"/>
    <w:link w:val="CommentText"/>
    <w:uiPriority w:val="99"/>
    <w:rsid w:val="006A3A0A"/>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6A3A0A"/>
    <w:rPr>
      <w:b/>
      <w:bCs/>
    </w:rPr>
  </w:style>
  <w:style w:type="character" w:customStyle="1" w:styleId="CommentSubjectChar">
    <w:name w:val="Comment Subject Char"/>
    <w:basedOn w:val="CommentTextChar"/>
    <w:link w:val="CommentSubject"/>
    <w:uiPriority w:val="99"/>
    <w:semiHidden/>
    <w:rsid w:val="006A3A0A"/>
    <w:rPr>
      <w:rFonts w:ascii="Franklin Gothic Book" w:hAnsi="Franklin Gothic Book"/>
      <w:b/>
      <w:bCs/>
      <w:sz w:val="20"/>
      <w:szCs w:val="20"/>
    </w:rPr>
  </w:style>
  <w:style w:type="character" w:styleId="UnresolvedMention">
    <w:name w:val="Unresolved Mention"/>
    <w:basedOn w:val="DefaultParagraphFont"/>
    <w:uiPriority w:val="99"/>
    <w:semiHidden/>
    <w:unhideWhenUsed/>
    <w:rsid w:val="0076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90416626">
      <w:bodyDiv w:val="1"/>
      <w:marLeft w:val="0"/>
      <w:marRight w:val="0"/>
      <w:marTop w:val="0"/>
      <w:marBottom w:val="0"/>
      <w:divBdr>
        <w:top w:val="none" w:sz="0" w:space="0" w:color="auto"/>
        <w:left w:val="none" w:sz="0" w:space="0" w:color="auto"/>
        <w:bottom w:val="none" w:sz="0" w:space="0" w:color="auto"/>
        <w:right w:val="none" w:sz="0" w:space="0" w:color="auto"/>
      </w:divBdr>
    </w:div>
    <w:div w:id="567425341">
      <w:bodyDiv w:val="1"/>
      <w:marLeft w:val="0"/>
      <w:marRight w:val="0"/>
      <w:marTop w:val="0"/>
      <w:marBottom w:val="0"/>
      <w:divBdr>
        <w:top w:val="none" w:sz="0" w:space="0" w:color="auto"/>
        <w:left w:val="none" w:sz="0" w:space="0" w:color="auto"/>
        <w:bottom w:val="none" w:sz="0" w:space="0" w:color="auto"/>
        <w:right w:val="none" w:sz="0" w:space="0" w:color="auto"/>
      </w:divBdr>
    </w:div>
    <w:div w:id="572660856">
      <w:bodyDiv w:val="1"/>
      <w:marLeft w:val="0"/>
      <w:marRight w:val="0"/>
      <w:marTop w:val="0"/>
      <w:marBottom w:val="0"/>
      <w:divBdr>
        <w:top w:val="none" w:sz="0" w:space="0" w:color="auto"/>
        <w:left w:val="none" w:sz="0" w:space="0" w:color="auto"/>
        <w:bottom w:val="none" w:sz="0" w:space="0" w:color="auto"/>
        <w:right w:val="none" w:sz="0" w:space="0" w:color="auto"/>
      </w:divBdr>
    </w:div>
    <w:div w:id="576399861">
      <w:bodyDiv w:val="1"/>
      <w:marLeft w:val="0"/>
      <w:marRight w:val="0"/>
      <w:marTop w:val="0"/>
      <w:marBottom w:val="0"/>
      <w:divBdr>
        <w:top w:val="none" w:sz="0" w:space="0" w:color="auto"/>
        <w:left w:val="none" w:sz="0" w:space="0" w:color="auto"/>
        <w:bottom w:val="none" w:sz="0" w:space="0" w:color="auto"/>
        <w:right w:val="none" w:sz="0" w:space="0" w:color="auto"/>
      </w:divBdr>
    </w:div>
    <w:div w:id="982392014">
      <w:bodyDiv w:val="1"/>
      <w:marLeft w:val="0"/>
      <w:marRight w:val="0"/>
      <w:marTop w:val="0"/>
      <w:marBottom w:val="0"/>
      <w:divBdr>
        <w:top w:val="none" w:sz="0" w:space="0" w:color="auto"/>
        <w:left w:val="none" w:sz="0" w:space="0" w:color="auto"/>
        <w:bottom w:val="none" w:sz="0" w:space="0" w:color="auto"/>
        <w:right w:val="none" w:sz="0" w:space="0" w:color="auto"/>
      </w:divBdr>
    </w:div>
    <w:div w:id="1156071520">
      <w:bodyDiv w:val="1"/>
      <w:marLeft w:val="0"/>
      <w:marRight w:val="0"/>
      <w:marTop w:val="0"/>
      <w:marBottom w:val="0"/>
      <w:divBdr>
        <w:top w:val="none" w:sz="0" w:space="0" w:color="auto"/>
        <w:left w:val="none" w:sz="0" w:space="0" w:color="auto"/>
        <w:bottom w:val="none" w:sz="0" w:space="0" w:color="auto"/>
        <w:right w:val="none" w:sz="0" w:space="0" w:color="auto"/>
      </w:divBdr>
    </w:div>
    <w:div w:id="1196772212">
      <w:bodyDiv w:val="1"/>
      <w:marLeft w:val="0"/>
      <w:marRight w:val="0"/>
      <w:marTop w:val="0"/>
      <w:marBottom w:val="0"/>
      <w:divBdr>
        <w:top w:val="none" w:sz="0" w:space="0" w:color="auto"/>
        <w:left w:val="none" w:sz="0" w:space="0" w:color="auto"/>
        <w:bottom w:val="none" w:sz="0" w:space="0" w:color="auto"/>
        <w:right w:val="none" w:sz="0" w:space="0" w:color="auto"/>
      </w:divBdr>
      <w:divsChild>
        <w:div w:id="114102021">
          <w:marLeft w:val="0"/>
          <w:marRight w:val="0"/>
          <w:marTop w:val="0"/>
          <w:marBottom w:val="450"/>
          <w:divBdr>
            <w:top w:val="none" w:sz="0" w:space="0" w:color="auto"/>
            <w:left w:val="none" w:sz="0" w:space="0" w:color="auto"/>
            <w:bottom w:val="none" w:sz="0" w:space="0" w:color="auto"/>
            <w:right w:val="none" w:sz="0" w:space="0" w:color="auto"/>
          </w:divBdr>
          <w:divsChild>
            <w:div w:id="1253852128">
              <w:marLeft w:val="0"/>
              <w:marRight w:val="0"/>
              <w:marTop w:val="0"/>
              <w:marBottom w:val="0"/>
              <w:divBdr>
                <w:top w:val="none" w:sz="0" w:space="0" w:color="auto"/>
                <w:left w:val="none" w:sz="0" w:space="0" w:color="auto"/>
                <w:bottom w:val="none" w:sz="0" w:space="0" w:color="auto"/>
                <w:right w:val="none" w:sz="0" w:space="0" w:color="auto"/>
              </w:divBdr>
            </w:div>
          </w:divsChild>
        </w:div>
        <w:div w:id="298003521">
          <w:marLeft w:val="0"/>
          <w:marRight w:val="0"/>
          <w:marTop w:val="0"/>
          <w:marBottom w:val="450"/>
          <w:divBdr>
            <w:top w:val="none" w:sz="0" w:space="0" w:color="auto"/>
            <w:left w:val="none" w:sz="0" w:space="0" w:color="auto"/>
            <w:bottom w:val="none" w:sz="0" w:space="0" w:color="auto"/>
            <w:right w:val="none" w:sz="0" w:space="0" w:color="auto"/>
          </w:divBdr>
          <w:divsChild>
            <w:div w:id="1755542853">
              <w:marLeft w:val="0"/>
              <w:marRight w:val="0"/>
              <w:marTop w:val="0"/>
              <w:marBottom w:val="0"/>
              <w:divBdr>
                <w:top w:val="none" w:sz="0" w:space="0" w:color="auto"/>
                <w:left w:val="none" w:sz="0" w:space="0" w:color="auto"/>
                <w:bottom w:val="none" w:sz="0" w:space="0" w:color="auto"/>
                <w:right w:val="none" w:sz="0" w:space="0" w:color="auto"/>
              </w:divBdr>
            </w:div>
          </w:divsChild>
        </w:div>
        <w:div w:id="339746902">
          <w:marLeft w:val="0"/>
          <w:marRight w:val="0"/>
          <w:marTop w:val="0"/>
          <w:marBottom w:val="450"/>
          <w:divBdr>
            <w:top w:val="none" w:sz="0" w:space="0" w:color="auto"/>
            <w:left w:val="none" w:sz="0" w:space="0" w:color="auto"/>
            <w:bottom w:val="none" w:sz="0" w:space="0" w:color="auto"/>
            <w:right w:val="none" w:sz="0" w:space="0" w:color="auto"/>
          </w:divBdr>
          <w:divsChild>
            <w:div w:id="463233218">
              <w:marLeft w:val="0"/>
              <w:marRight w:val="0"/>
              <w:marTop w:val="0"/>
              <w:marBottom w:val="0"/>
              <w:divBdr>
                <w:top w:val="none" w:sz="0" w:space="0" w:color="auto"/>
                <w:left w:val="none" w:sz="0" w:space="0" w:color="auto"/>
                <w:bottom w:val="none" w:sz="0" w:space="0" w:color="auto"/>
                <w:right w:val="none" w:sz="0" w:space="0" w:color="auto"/>
              </w:divBdr>
            </w:div>
          </w:divsChild>
        </w:div>
        <w:div w:id="433015544">
          <w:marLeft w:val="0"/>
          <w:marRight w:val="0"/>
          <w:marTop w:val="0"/>
          <w:marBottom w:val="450"/>
          <w:divBdr>
            <w:top w:val="none" w:sz="0" w:space="0" w:color="auto"/>
            <w:left w:val="none" w:sz="0" w:space="0" w:color="auto"/>
            <w:bottom w:val="none" w:sz="0" w:space="0" w:color="auto"/>
            <w:right w:val="none" w:sz="0" w:space="0" w:color="auto"/>
          </w:divBdr>
          <w:divsChild>
            <w:div w:id="265038491">
              <w:marLeft w:val="0"/>
              <w:marRight w:val="0"/>
              <w:marTop w:val="0"/>
              <w:marBottom w:val="0"/>
              <w:divBdr>
                <w:top w:val="none" w:sz="0" w:space="0" w:color="auto"/>
                <w:left w:val="none" w:sz="0" w:space="0" w:color="auto"/>
                <w:bottom w:val="none" w:sz="0" w:space="0" w:color="auto"/>
                <w:right w:val="none" w:sz="0" w:space="0" w:color="auto"/>
              </w:divBdr>
            </w:div>
          </w:divsChild>
        </w:div>
        <w:div w:id="928272360">
          <w:marLeft w:val="0"/>
          <w:marRight w:val="0"/>
          <w:marTop w:val="0"/>
          <w:marBottom w:val="450"/>
          <w:divBdr>
            <w:top w:val="none" w:sz="0" w:space="0" w:color="auto"/>
            <w:left w:val="none" w:sz="0" w:space="0" w:color="auto"/>
            <w:bottom w:val="none" w:sz="0" w:space="0" w:color="auto"/>
            <w:right w:val="none" w:sz="0" w:space="0" w:color="auto"/>
          </w:divBdr>
          <w:divsChild>
            <w:div w:id="2001930355">
              <w:marLeft w:val="0"/>
              <w:marRight w:val="0"/>
              <w:marTop w:val="0"/>
              <w:marBottom w:val="0"/>
              <w:divBdr>
                <w:top w:val="none" w:sz="0" w:space="0" w:color="auto"/>
                <w:left w:val="none" w:sz="0" w:space="0" w:color="auto"/>
                <w:bottom w:val="none" w:sz="0" w:space="0" w:color="auto"/>
                <w:right w:val="none" w:sz="0" w:space="0" w:color="auto"/>
              </w:divBdr>
            </w:div>
          </w:divsChild>
        </w:div>
        <w:div w:id="1019114440">
          <w:marLeft w:val="0"/>
          <w:marRight w:val="0"/>
          <w:marTop w:val="0"/>
          <w:marBottom w:val="450"/>
          <w:divBdr>
            <w:top w:val="none" w:sz="0" w:space="0" w:color="auto"/>
            <w:left w:val="none" w:sz="0" w:space="0" w:color="auto"/>
            <w:bottom w:val="none" w:sz="0" w:space="0" w:color="auto"/>
            <w:right w:val="none" w:sz="0" w:space="0" w:color="auto"/>
          </w:divBdr>
          <w:divsChild>
            <w:div w:id="615982988">
              <w:marLeft w:val="0"/>
              <w:marRight w:val="0"/>
              <w:marTop w:val="0"/>
              <w:marBottom w:val="0"/>
              <w:divBdr>
                <w:top w:val="none" w:sz="0" w:space="0" w:color="auto"/>
                <w:left w:val="none" w:sz="0" w:space="0" w:color="auto"/>
                <w:bottom w:val="none" w:sz="0" w:space="0" w:color="auto"/>
                <w:right w:val="none" w:sz="0" w:space="0" w:color="auto"/>
              </w:divBdr>
            </w:div>
          </w:divsChild>
        </w:div>
        <w:div w:id="1182279213">
          <w:marLeft w:val="0"/>
          <w:marRight w:val="0"/>
          <w:marTop w:val="0"/>
          <w:marBottom w:val="450"/>
          <w:divBdr>
            <w:top w:val="none" w:sz="0" w:space="0" w:color="auto"/>
            <w:left w:val="none" w:sz="0" w:space="0" w:color="auto"/>
            <w:bottom w:val="none" w:sz="0" w:space="0" w:color="auto"/>
            <w:right w:val="none" w:sz="0" w:space="0" w:color="auto"/>
          </w:divBdr>
          <w:divsChild>
            <w:div w:id="1303581799">
              <w:marLeft w:val="0"/>
              <w:marRight w:val="0"/>
              <w:marTop w:val="0"/>
              <w:marBottom w:val="0"/>
              <w:divBdr>
                <w:top w:val="none" w:sz="0" w:space="0" w:color="auto"/>
                <w:left w:val="none" w:sz="0" w:space="0" w:color="auto"/>
                <w:bottom w:val="none" w:sz="0" w:space="0" w:color="auto"/>
                <w:right w:val="none" w:sz="0" w:space="0" w:color="auto"/>
              </w:divBdr>
            </w:div>
          </w:divsChild>
        </w:div>
        <w:div w:id="1452357638">
          <w:marLeft w:val="0"/>
          <w:marRight w:val="0"/>
          <w:marTop w:val="0"/>
          <w:marBottom w:val="450"/>
          <w:divBdr>
            <w:top w:val="none" w:sz="0" w:space="0" w:color="auto"/>
            <w:left w:val="none" w:sz="0" w:space="0" w:color="auto"/>
            <w:bottom w:val="none" w:sz="0" w:space="0" w:color="auto"/>
            <w:right w:val="none" w:sz="0" w:space="0" w:color="auto"/>
          </w:divBdr>
          <w:divsChild>
            <w:div w:id="1538081078">
              <w:marLeft w:val="0"/>
              <w:marRight w:val="0"/>
              <w:marTop w:val="0"/>
              <w:marBottom w:val="0"/>
              <w:divBdr>
                <w:top w:val="none" w:sz="0" w:space="0" w:color="auto"/>
                <w:left w:val="none" w:sz="0" w:space="0" w:color="auto"/>
                <w:bottom w:val="none" w:sz="0" w:space="0" w:color="auto"/>
                <w:right w:val="none" w:sz="0" w:space="0" w:color="auto"/>
              </w:divBdr>
            </w:div>
          </w:divsChild>
        </w:div>
        <w:div w:id="191866183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sChild>
        </w:div>
        <w:div w:id="2136287304">
          <w:marLeft w:val="0"/>
          <w:marRight w:val="0"/>
          <w:marTop w:val="0"/>
          <w:marBottom w:val="450"/>
          <w:divBdr>
            <w:top w:val="none" w:sz="0" w:space="0" w:color="auto"/>
            <w:left w:val="none" w:sz="0" w:space="0" w:color="auto"/>
            <w:bottom w:val="none" w:sz="0" w:space="0" w:color="auto"/>
            <w:right w:val="none" w:sz="0" w:space="0" w:color="auto"/>
          </w:divBdr>
          <w:divsChild>
            <w:div w:id="208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465847535">
      <w:bodyDiv w:val="1"/>
      <w:marLeft w:val="0"/>
      <w:marRight w:val="0"/>
      <w:marTop w:val="0"/>
      <w:marBottom w:val="0"/>
      <w:divBdr>
        <w:top w:val="none" w:sz="0" w:space="0" w:color="auto"/>
        <w:left w:val="none" w:sz="0" w:space="0" w:color="auto"/>
        <w:bottom w:val="none" w:sz="0" w:space="0" w:color="auto"/>
        <w:right w:val="none" w:sz="0" w:space="0" w:color="auto"/>
      </w:divBdr>
      <w:divsChild>
        <w:div w:id="112210085">
          <w:marLeft w:val="1166"/>
          <w:marRight w:val="0"/>
          <w:marTop w:val="0"/>
          <w:marBottom w:val="0"/>
          <w:divBdr>
            <w:top w:val="none" w:sz="0" w:space="0" w:color="auto"/>
            <w:left w:val="none" w:sz="0" w:space="0" w:color="auto"/>
            <w:bottom w:val="none" w:sz="0" w:space="0" w:color="auto"/>
            <w:right w:val="none" w:sz="0" w:space="0" w:color="auto"/>
          </w:divBdr>
        </w:div>
        <w:div w:id="170149982">
          <w:marLeft w:val="1166"/>
          <w:marRight w:val="0"/>
          <w:marTop w:val="0"/>
          <w:marBottom w:val="0"/>
          <w:divBdr>
            <w:top w:val="none" w:sz="0" w:space="0" w:color="auto"/>
            <w:left w:val="none" w:sz="0" w:space="0" w:color="auto"/>
            <w:bottom w:val="none" w:sz="0" w:space="0" w:color="auto"/>
            <w:right w:val="none" w:sz="0" w:space="0" w:color="auto"/>
          </w:divBdr>
        </w:div>
        <w:div w:id="366760307">
          <w:marLeft w:val="1166"/>
          <w:marRight w:val="0"/>
          <w:marTop w:val="0"/>
          <w:marBottom w:val="0"/>
          <w:divBdr>
            <w:top w:val="none" w:sz="0" w:space="0" w:color="auto"/>
            <w:left w:val="none" w:sz="0" w:space="0" w:color="auto"/>
            <w:bottom w:val="none" w:sz="0" w:space="0" w:color="auto"/>
            <w:right w:val="none" w:sz="0" w:space="0" w:color="auto"/>
          </w:divBdr>
        </w:div>
        <w:div w:id="400640945">
          <w:marLeft w:val="1166"/>
          <w:marRight w:val="0"/>
          <w:marTop w:val="0"/>
          <w:marBottom w:val="0"/>
          <w:divBdr>
            <w:top w:val="none" w:sz="0" w:space="0" w:color="auto"/>
            <w:left w:val="none" w:sz="0" w:space="0" w:color="auto"/>
            <w:bottom w:val="none" w:sz="0" w:space="0" w:color="auto"/>
            <w:right w:val="none" w:sz="0" w:space="0" w:color="auto"/>
          </w:divBdr>
        </w:div>
        <w:div w:id="512184601">
          <w:marLeft w:val="1166"/>
          <w:marRight w:val="0"/>
          <w:marTop w:val="0"/>
          <w:marBottom w:val="0"/>
          <w:divBdr>
            <w:top w:val="none" w:sz="0" w:space="0" w:color="auto"/>
            <w:left w:val="none" w:sz="0" w:space="0" w:color="auto"/>
            <w:bottom w:val="none" w:sz="0" w:space="0" w:color="auto"/>
            <w:right w:val="none" w:sz="0" w:space="0" w:color="auto"/>
          </w:divBdr>
        </w:div>
        <w:div w:id="577056407">
          <w:marLeft w:val="1166"/>
          <w:marRight w:val="0"/>
          <w:marTop w:val="0"/>
          <w:marBottom w:val="0"/>
          <w:divBdr>
            <w:top w:val="none" w:sz="0" w:space="0" w:color="auto"/>
            <w:left w:val="none" w:sz="0" w:space="0" w:color="auto"/>
            <w:bottom w:val="none" w:sz="0" w:space="0" w:color="auto"/>
            <w:right w:val="none" w:sz="0" w:space="0" w:color="auto"/>
          </w:divBdr>
        </w:div>
        <w:div w:id="612831686">
          <w:marLeft w:val="1166"/>
          <w:marRight w:val="0"/>
          <w:marTop w:val="0"/>
          <w:marBottom w:val="0"/>
          <w:divBdr>
            <w:top w:val="none" w:sz="0" w:space="0" w:color="auto"/>
            <w:left w:val="none" w:sz="0" w:space="0" w:color="auto"/>
            <w:bottom w:val="none" w:sz="0" w:space="0" w:color="auto"/>
            <w:right w:val="none" w:sz="0" w:space="0" w:color="auto"/>
          </w:divBdr>
        </w:div>
        <w:div w:id="688987494">
          <w:marLeft w:val="1166"/>
          <w:marRight w:val="0"/>
          <w:marTop w:val="0"/>
          <w:marBottom w:val="0"/>
          <w:divBdr>
            <w:top w:val="none" w:sz="0" w:space="0" w:color="auto"/>
            <w:left w:val="none" w:sz="0" w:space="0" w:color="auto"/>
            <w:bottom w:val="none" w:sz="0" w:space="0" w:color="auto"/>
            <w:right w:val="none" w:sz="0" w:space="0" w:color="auto"/>
          </w:divBdr>
        </w:div>
        <w:div w:id="1230725550">
          <w:marLeft w:val="1166"/>
          <w:marRight w:val="0"/>
          <w:marTop w:val="0"/>
          <w:marBottom w:val="0"/>
          <w:divBdr>
            <w:top w:val="none" w:sz="0" w:space="0" w:color="auto"/>
            <w:left w:val="none" w:sz="0" w:space="0" w:color="auto"/>
            <w:bottom w:val="none" w:sz="0" w:space="0" w:color="auto"/>
            <w:right w:val="none" w:sz="0" w:space="0" w:color="auto"/>
          </w:divBdr>
        </w:div>
        <w:div w:id="1447196785">
          <w:marLeft w:val="1166"/>
          <w:marRight w:val="0"/>
          <w:marTop w:val="0"/>
          <w:marBottom w:val="0"/>
          <w:divBdr>
            <w:top w:val="none" w:sz="0" w:space="0" w:color="auto"/>
            <w:left w:val="none" w:sz="0" w:space="0" w:color="auto"/>
            <w:bottom w:val="none" w:sz="0" w:space="0" w:color="auto"/>
            <w:right w:val="none" w:sz="0" w:space="0" w:color="auto"/>
          </w:divBdr>
        </w:div>
        <w:div w:id="1509295532">
          <w:marLeft w:val="1166"/>
          <w:marRight w:val="0"/>
          <w:marTop w:val="0"/>
          <w:marBottom w:val="0"/>
          <w:divBdr>
            <w:top w:val="none" w:sz="0" w:space="0" w:color="auto"/>
            <w:left w:val="none" w:sz="0" w:space="0" w:color="auto"/>
            <w:bottom w:val="none" w:sz="0" w:space="0" w:color="auto"/>
            <w:right w:val="none" w:sz="0" w:space="0" w:color="auto"/>
          </w:divBdr>
        </w:div>
        <w:div w:id="1587493542">
          <w:marLeft w:val="1166"/>
          <w:marRight w:val="0"/>
          <w:marTop w:val="0"/>
          <w:marBottom w:val="0"/>
          <w:divBdr>
            <w:top w:val="none" w:sz="0" w:space="0" w:color="auto"/>
            <w:left w:val="none" w:sz="0" w:space="0" w:color="auto"/>
            <w:bottom w:val="none" w:sz="0" w:space="0" w:color="auto"/>
            <w:right w:val="none" w:sz="0" w:space="0" w:color="auto"/>
          </w:divBdr>
        </w:div>
        <w:div w:id="1669358996">
          <w:marLeft w:val="1166"/>
          <w:marRight w:val="0"/>
          <w:marTop w:val="0"/>
          <w:marBottom w:val="0"/>
          <w:divBdr>
            <w:top w:val="none" w:sz="0" w:space="0" w:color="auto"/>
            <w:left w:val="none" w:sz="0" w:space="0" w:color="auto"/>
            <w:bottom w:val="none" w:sz="0" w:space="0" w:color="auto"/>
            <w:right w:val="none" w:sz="0" w:space="0" w:color="auto"/>
          </w:divBdr>
        </w:div>
        <w:div w:id="1695691007">
          <w:marLeft w:val="1166"/>
          <w:marRight w:val="0"/>
          <w:marTop w:val="0"/>
          <w:marBottom w:val="0"/>
          <w:divBdr>
            <w:top w:val="none" w:sz="0" w:space="0" w:color="auto"/>
            <w:left w:val="none" w:sz="0" w:space="0" w:color="auto"/>
            <w:bottom w:val="none" w:sz="0" w:space="0" w:color="auto"/>
            <w:right w:val="none" w:sz="0" w:space="0" w:color="auto"/>
          </w:divBdr>
        </w:div>
        <w:div w:id="1968582352">
          <w:marLeft w:val="1166"/>
          <w:marRight w:val="0"/>
          <w:marTop w:val="0"/>
          <w:marBottom w:val="0"/>
          <w:divBdr>
            <w:top w:val="none" w:sz="0" w:space="0" w:color="auto"/>
            <w:left w:val="none" w:sz="0" w:space="0" w:color="auto"/>
            <w:bottom w:val="none" w:sz="0" w:space="0" w:color="auto"/>
            <w:right w:val="none" w:sz="0" w:space="0" w:color="auto"/>
          </w:divBdr>
        </w:div>
        <w:div w:id="2066562315">
          <w:marLeft w:val="1166"/>
          <w:marRight w:val="0"/>
          <w:marTop w:val="0"/>
          <w:marBottom w:val="0"/>
          <w:divBdr>
            <w:top w:val="none" w:sz="0" w:space="0" w:color="auto"/>
            <w:left w:val="none" w:sz="0" w:space="0" w:color="auto"/>
            <w:bottom w:val="none" w:sz="0" w:space="0" w:color="auto"/>
            <w:right w:val="none" w:sz="0" w:space="0" w:color="auto"/>
          </w:divBdr>
        </w:div>
      </w:divsChild>
    </w:div>
    <w:div w:id="1594774817">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3766139">
      <w:bodyDiv w:val="1"/>
      <w:marLeft w:val="0"/>
      <w:marRight w:val="0"/>
      <w:marTop w:val="0"/>
      <w:marBottom w:val="0"/>
      <w:divBdr>
        <w:top w:val="none" w:sz="0" w:space="0" w:color="auto"/>
        <w:left w:val="none" w:sz="0" w:space="0" w:color="auto"/>
        <w:bottom w:val="none" w:sz="0" w:space="0" w:color="auto"/>
        <w:right w:val="none" w:sz="0" w:space="0" w:color="auto"/>
      </w:divBdr>
    </w:div>
    <w:div w:id="1881673643">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193" TargetMode="External"/><Relationship Id="rId18" Type="http://schemas.openxmlformats.org/officeDocument/2006/relationships/hyperlink" Target="https://www.youtube.com/watch?v=rFqxPrzcZww" TargetMode="External"/><Relationship Id="rId26" Type="http://schemas.openxmlformats.org/officeDocument/2006/relationships/hyperlink" Target="https://www.england.nhs.uk/wp-content/uploads/2024/09/PRN00675-ii-making-decisions-to-help-you-live-well-with-chronic-primary-pain.pdf" TargetMode="External"/><Relationship Id="rId39" Type="http://schemas.openxmlformats.org/officeDocument/2006/relationships/hyperlink" Target="https://www.shropshiretelfordandwrekin.nhs.uk/wp-content/uploads/STW_A5Flyer_May2024-1-1-002.pdf" TargetMode="External"/><Relationship Id="rId21" Type="http://schemas.openxmlformats.org/officeDocument/2006/relationships/hyperlink" Target="https://www.youtube.com/watch?v=BnJHJ9ZlJjY&amp;t=121s" TargetMode="External"/><Relationship Id="rId34" Type="http://schemas.openxmlformats.org/officeDocument/2006/relationships/hyperlink" Target="https://livewellwithpain.co.uk/wp-content/uploads/2022/11/Managing-setbacks-online-v02.pdf" TargetMode="External"/><Relationship Id="rId42" Type="http://schemas.openxmlformats.org/officeDocument/2006/relationships/hyperlink" Target="https://livewellwithpain.co.uk/wp-content/uploads/2022/09/My-goal-ladder-v02.pdf" TargetMode="External"/><Relationship Id="rId47" Type="http://schemas.openxmlformats.org/officeDocument/2006/relationships/hyperlink" Target="mailto:fibrofamilytelford@mail.com" TargetMode="External"/><Relationship Id="rId50" Type="http://schemas.openxmlformats.org/officeDocument/2006/relationships/hyperlink" Target="https://www.goodboost.ai/about-u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intoolkit.org/" TargetMode="External"/><Relationship Id="rId29" Type="http://schemas.openxmlformats.org/officeDocument/2006/relationships/hyperlink" Target="https://www.flippinpain.co.uk/" TargetMode="External"/><Relationship Id="rId11" Type="http://schemas.openxmlformats.org/officeDocument/2006/relationships/hyperlink" Target="https://www.shropshiretelfordandwrekin.nhs.uk/wp-content/uploads/Opioid-Use-and-Reduction-in-Primary-Care-for-Non-Cancer-Pain_.pdf" TargetMode="External"/><Relationship Id="rId24" Type="http://schemas.openxmlformats.org/officeDocument/2006/relationships/hyperlink" Target="https://livewellwithpain.co.uk/practitioner-resources/skills-knowledge/assessing-need/live-well-with-pain-health-check/" TargetMode="External"/><Relationship Id="rId32" Type="http://schemas.openxmlformats.org/officeDocument/2006/relationships/hyperlink" Target="https://livewellwithpain.co.uk/wp-content/uploads/2022/09/Goal-setting-online-v02.pdf" TargetMode="External"/><Relationship Id="rId37" Type="http://schemas.openxmlformats.org/officeDocument/2006/relationships/hyperlink" Target="https://livewellwithpain.co.uk/wp-content/uploads/2022/09/Your-Journey-with-Pain-booklet.pdf" TargetMode="External"/><Relationship Id="rId40" Type="http://schemas.openxmlformats.org/officeDocument/2006/relationships/hyperlink" Target="https://livewellwithpain.co.uk/wp-content/uploads/2022/09/My-Activity-Diary-v02.pdf" TargetMode="External"/><Relationship Id="rId45" Type="http://schemas.openxmlformats.org/officeDocument/2006/relationships/hyperlink" Target="https://livewellwithpain.co.uk/wp-content/uploads/2022/09/opioid-lottery-v03.pdf" TargetMode="External"/><Relationship Id="rId53" Type="http://schemas.openxmlformats.org/officeDocument/2006/relationships/hyperlink" Target="https://versusarthritis.org/in-your-area/in-your-area-search-results/oswestry-group/"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youtube.com/watch?v=ikUzvSph7Z4" TargetMode="External"/><Relationship Id="rId14" Type="http://schemas.openxmlformats.org/officeDocument/2006/relationships/hyperlink" Target="https://www.ouh.nhs.uk/services/referrals/pain/opioids-chronic-pain.aspx" TargetMode="External"/><Relationship Id="rId22" Type="http://schemas.openxmlformats.org/officeDocument/2006/relationships/hyperlink" Target="https://www.youtube.com/watch?v=l17SjDth4pU" TargetMode="External"/><Relationship Id="rId27" Type="http://schemas.openxmlformats.org/officeDocument/2006/relationships/hyperlink" Target="https://www.tamethebeast.org/" TargetMode="External"/><Relationship Id="rId30" Type="http://schemas.openxmlformats.org/officeDocument/2006/relationships/hyperlink" Target="https://nhs-my.sharepoint.com/personal/anita_sharma6_nhs_net/Documents/Opioid%20Project/Training/Resource%20List/Final/Final%20Feb%2025/Post%20Comments/If%20you%20are%20registered%20with%20a%20GP%20Practice%20within%20Shropshire,%20Telford%20and%20Wrekin,%20you%20can%20access%20the%20free%20myrecovery%20app%20to%20help%20you%20manage%20your%20joint%20or%20muscle%20pain." TargetMode="External"/><Relationship Id="rId35" Type="http://schemas.openxmlformats.org/officeDocument/2006/relationships/hyperlink" Target="https://livewellwithpain.co.uk/wp-content/uploads/2022/09/Pacing-online-v02.pdf" TargetMode="External"/><Relationship Id="rId43" Type="http://schemas.openxmlformats.org/officeDocument/2006/relationships/hyperlink" Target="https://livewellwithpain.co.uk/wp-content/uploads/2022/09/My-SMART-goals.pdf" TargetMode="External"/><Relationship Id="rId48" Type="http://schemas.openxmlformats.org/officeDocument/2006/relationships/hyperlink" Target="https://livewell.telford.gov.uk/Services/4314/Fibro-Family-Telford"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energizestw.org.uk/" TargetMode="External"/><Relationship Id="rId3" Type="http://schemas.openxmlformats.org/officeDocument/2006/relationships/customXml" Target="../customXml/item3.xml"/><Relationship Id="rId12" Type="http://schemas.openxmlformats.org/officeDocument/2006/relationships/hyperlink" Target="https://www.shropshiretelfordandwrekin.nhs.uk/wp-content/uploads/Gabapentinoid-Prescribing-In-Chronic-Pain_.pdf" TargetMode="External"/><Relationship Id="rId17" Type="http://schemas.openxmlformats.org/officeDocument/2006/relationships/hyperlink" Target="https://livewellwithpain.co.uk/training/" TargetMode="External"/><Relationship Id="rId25" Type="http://schemas.openxmlformats.org/officeDocument/2006/relationships/hyperlink" Target="https://livewellwithpain.co.uk/wp-content/uploads/2022/09/medicines-decision-guide-2023.pdf" TargetMode="External"/><Relationship Id="rId33" Type="http://schemas.openxmlformats.org/officeDocument/2006/relationships/hyperlink" Target="https://livewellwithpain.co.uk/wp-content/uploads/2023/10/How-to-sleep-well-with-pain-online-v02.pdf" TargetMode="External"/><Relationship Id="rId38" Type="http://schemas.openxmlformats.org/officeDocument/2006/relationships/hyperlink" Target="https://livewell.telford.gov.uk/Documents/Download/68/Escape-Pain-leaflet" TargetMode="External"/><Relationship Id="rId46" Type="http://schemas.openxmlformats.org/officeDocument/2006/relationships/hyperlink" Target="https://livewellwithpain.co.uk/wp-content/uploads/2022/09/pain-and-the-brain-v02-2023.pdf" TargetMode="External"/><Relationship Id="rId59" Type="http://schemas.openxmlformats.org/officeDocument/2006/relationships/header" Target="header3.xml"/><Relationship Id="rId20" Type="http://schemas.openxmlformats.org/officeDocument/2006/relationships/hyperlink" Target="https://www.youtube.com/watch?v=e0O6Gwf40R4" TargetMode="External"/><Relationship Id="rId41" Type="http://schemas.openxmlformats.org/officeDocument/2006/relationships/hyperlink" Target="https://livewellwithpain.co.uk/wp-content/uploads/2022/09/My-Daily-Pacing-Plan-v02.pdf" TargetMode="External"/><Relationship Id="rId54" Type="http://schemas.openxmlformats.org/officeDocument/2006/relationships/hyperlink" Target="https://versusarthritis.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ersonalisedcareinstitute.org.uk/your-learning-options/" TargetMode="External"/><Relationship Id="rId23" Type="http://schemas.openxmlformats.org/officeDocument/2006/relationships/hyperlink" Target="https://view.officeapps.live.com/op/view.aspx?src=https%3A%2F%2Fwww.shropshiretelfordandwrekin.nhs.uk%2Fwp-content%2Fuploads%2F20240716-Letter-to-patient-inviting-for-a-review.doc&amp;wdOrigin=BROWSELINK" TargetMode="External"/><Relationship Id="rId28" Type="http://schemas.openxmlformats.org/officeDocument/2006/relationships/hyperlink" Target="https://livewellwithpain.co.uk/" TargetMode="External"/><Relationship Id="rId36" Type="http://schemas.openxmlformats.org/officeDocument/2006/relationships/hyperlink" Target="https://livewellwithpain.co.uk/wp-content/uploads/2023/09/Ten-footsteps-booklet-online-v01.pdf" TargetMode="External"/><Relationship Id="rId49" Type="http://schemas.openxmlformats.org/officeDocument/2006/relationships/hyperlink" Target="https://www.goodboost.ai/venue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fpm.ac.uk/sites/fpm/files/documents/2019-09/FPM-OA-About-Pain.pdf" TargetMode="External"/><Relationship Id="rId44" Type="http://schemas.openxmlformats.org/officeDocument/2006/relationships/hyperlink" Target="https://livewellwithpain.co.uk/wp-content/uploads/2022/09/bus_journey_tool.pdf" TargetMode="External"/><Relationship Id="rId52" Type="http://schemas.openxmlformats.org/officeDocument/2006/relationships/hyperlink" Target="https://www.parkrun.org.uk/"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4A77156202C4585B6CEA4A4E153D3" ma:contentTypeVersion="17" ma:contentTypeDescription="Create a new document." ma:contentTypeScope="" ma:versionID="739345922c6671b6c02918a8b18faf93">
  <xsd:schema xmlns:xsd="http://www.w3.org/2001/XMLSchema" xmlns:xs="http://www.w3.org/2001/XMLSchema" xmlns:p="http://schemas.microsoft.com/office/2006/metadata/properties" xmlns:ns1="http://schemas.microsoft.com/sharepoint/v3" xmlns:ns2="1a66d97c-556a-449f-af0a-f9b1912f13b0" xmlns:ns3="60bd91e6-1c00-477a-97d8-8116f91f6a06" targetNamespace="http://schemas.microsoft.com/office/2006/metadata/properties" ma:root="true" ma:fieldsID="2f6c8ce02d8f5d0af549192aa71635d9" ns1:_="" ns2:_="" ns3:_="">
    <xsd:import namespace="http://schemas.microsoft.com/sharepoint/v3"/>
    <xsd:import namespace="1a66d97c-556a-449f-af0a-f9b1912f13b0"/>
    <xsd:import namespace="60bd91e6-1c00-477a-97d8-8116f91f6a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6d97c-556a-449f-af0a-f9b1912f1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1a66d97c-556a-449f-af0a-f9b1912f13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F4C12-E286-4985-A384-6BBEE60F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66d97c-556a-449f-af0a-f9b1912f13b0"/>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3.xml><?xml version="1.0" encoding="utf-8"?>
<ds:datastoreItem xmlns:ds="http://schemas.openxmlformats.org/officeDocument/2006/customXml" ds:itemID="{48166173-C3C5-4D13-8857-19B5DC78A478}">
  <ds:schemaRefs>
    <ds:schemaRef ds:uri="http://schemas.openxmlformats.org/officeDocument/2006/bibliography"/>
  </ds:schemaRefs>
</ds:datastoreItem>
</file>

<file path=customXml/itemProps4.xml><?xml version="1.0" encoding="utf-8"?>
<ds:datastoreItem xmlns:ds="http://schemas.openxmlformats.org/officeDocument/2006/customXml" ds:itemID="{223C9E61-4476-4F16-B4F0-4129B8FCD9B7}">
  <ds:schemaRefs>
    <ds:schemaRef ds:uri="http://schemas.microsoft.com/office/2006/metadata/properties"/>
    <ds:schemaRef ds:uri="http://schemas.microsoft.com/office/infopath/2007/PartnerControls"/>
    <ds:schemaRef ds:uri="http://schemas.microsoft.com/sharepoint/v3"/>
    <ds:schemaRef ds:uri="60bd91e6-1c00-477a-97d8-8116f91f6a06"/>
    <ds:schemaRef ds:uri="1a66d97c-556a-449f-af0a-f9b1912f13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SHARMA, Anita (NHS SHROPSHIRE, TELFORD AND WREKIN ICB - M2L0M)</cp:lastModifiedBy>
  <cp:revision>2</cp:revision>
  <dcterms:created xsi:type="dcterms:W3CDTF">2025-07-16T09:56:00Z</dcterms:created>
  <dcterms:modified xsi:type="dcterms:W3CDTF">2025-07-16T09:56:00Z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0x010100AD14A77156202C4585B6CEA4A4E153D3</vt:lpwstr>
  </property>
  <property fmtid="{D5CDD505-2E9C-101B-9397-08002B2CF9AE}" pid="3" name="Order">
    <vt:r8>953400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