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2865B" w14:textId="77777777" w:rsidR="00DC09A6" w:rsidRDefault="005E1F9E" w:rsidP="005E1F9E">
      <w:pPr>
        <w:jc w:val="center"/>
        <w:rPr>
          <w:b/>
          <w:bCs/>
          <w:sz w:val="40"/>
          <w:szCs w:val="40"/>
        </w:rPr>
      </w:pPr>
      <w:proofErr w:type="spellStart"/>
      <w:r w:rsidRPr="005E32F2">
        <w:rPr>
          <w:b/>
          <w:bCs/>
          <w:sz w:val="40"/>
          <w:szCs w:val="40"/>
        </w:rPr>
        <w:t>Wait</w:t>
      </w:r>
      <w:r w:rsidR="00374FB9">
        <w:rPr>
          <w:b/>
          <w:bCs/>
          <w:sz w:val="40"/>
          <w:szCs w:val="40"/>
        </w:rPr>
        <w:t>L</w:t>
      </w:r>
      <w:r w:rsidRPr="005E32F2">
        <w:rPr>
          <w:b/>
          <w:bCs/>
          <w:sz w:val="40"/>
          <w:szCs w:val="40"/>
        </w:rPr>
        <w:t>ess</w:t>
      </w:r>
      <w:proofErr w:type="spellEnd"/>
      <w:r w:rsidRPr="005E32F2">
        <w:rPr>
          <w:b/>
          <w:bCs/>
          <w:sz w:val="40"/>
          <w:szCs w:val="40"/>
        </w:rPr>
        <w:t xml:space="preserve"> App</w:t>
      </w:r>
      <w:r w:rsidR="005E32F2">
        <w:rPr>
          <w:b/>
          <w:bCs/>
          <w:sz w:val="40"/>
          <w:szCs w:val="40"/>
        </w:rPr>
        <w:t xml:space="preserve"> </w:t>
      </w:r>
    </w:p>
    <w:p w14:paraId="58765149" w14:textId="067DAB2F" w:rsidR="007E2F20" w:rsidRPr="000314D6" w:rsidRDefault="007E2F20"/>
    <w:p w14:paraId="553CA9AF" w14:textId="2811B121" w:rsidR="000E6328" w:rsidRPr="000E6328" w:rsidRDefault="003A6110" w:rsidP="000E6328">
      <w:pPr>
        <w:spacing w:after="0"/>
        <w:rPr>
          <w:b/>
          <w:bCs/>
          <w:sz w:val="28"/>
          <w:szCs w:val="28"/>
        </w:rPr>
      </w:pPr>
      <w:proofErr w:type="spellStart"/>
      <w:r w:rsidRPr="00CA549E">
        <w:rPr>
          <w:b/>
          <w:bCs/>
          <w:sz w:val="28"/>
          <w:szCs w:val="28"/>
          <w:highlight w:val="yellow"/>
        </w:rPr>
        <w:t>Wait</w:t>
      </w:r>
      <w:r w:rsidR="00847CD4" w:rsidRPr="00CA549E">
        <w:rPr>
          <w:b/>
          <w:bCs/>
          <w:sz w:val="28"/>
          <w:szCs w:val="28"/>
          <w:highlight w:val="yellow"/>
        </w:rPr>
        <w:t>L</w:t>
      </w:r>
      <w:r w:rsidRPr="00CA549E">
        <w:rPr>
          <w:b/>
          <w:bCs/>
          <w:sz w:val="28"/>
          <w:szCs w:val="28"/>
          <w:highlight w:val="yellow"/>
        </w:rPr>
        <w:t>ess</w:t>
      </w:r>
      <w:proofErr w:type="spellEnd"/>
      <w:r w:rsidRPr="00CA549E">
        <w:rPr>
          <w:b/>
          <w:bCs/>
          <w:sz w:val="28"/>
          <w:szCs w:val="28"/>
          <w:highlight w:val="yellow"/>
        </w:rPr>
        <w:t xml:space="preserve"> App Script</w:t>
      </w:r>
      <w:r w:rsidR="00847CD4" w:rsidRPr="00CA549E">
        <w:rPr>
          <w:b/>
          <w:bCs/>
          <w:sz w:val="28"/>
          <w:szCs w:val="28"/>
          <w:highlight w:val="yellow"/>
        </w:rPr>
        <w:t xml:space="preserve"> – for frontline staff </w:t>
      </w:r>
    </w:p>
    <w:p w14:paraId="108F174E" w14:textId="3E46FAEB" w:rsidR="000E6328" w:rsidRPr="000314D6" w:rsidRDefault="000E6328" w:rsidP="000E6328">
      <w:pPr>
        <w:spacing w:after="0"/>
      </w:pPr>
      <w:r w:rsidRPr="000314D6">
        <w:tab/>
      </w:r>
    </w:p>
    <w:p w14:paraId="38A04B77" w14:textId="77777777" w:rsidR="00661391" w:rsidRPr="00661391" w:rsidRDefault="00661391" w:rsidP="00CA549E">
      <w:pPr>
        <w:pStyle w:val="ListParagraph"/>
        <w:numPr>
          <w:ilvl w:val="0"/>
          <w:numId w:val="11"/>
        </w:numPr>
        <w:spacing w:after="0"/>
      </w:pPr>
      <w:r w:rsidRPr="00661391">
        <w:t xml:space="preserve">Across Shropshire, Telford and Wrekin, we’re encouraging people to use the new </w:t>
      </w:r>
      <w:proofErr w:type="spellStart"/>
      <w:r w:rsidRPr="007670D1">
        <w:rPr>
          <w:b/>
          <w:bCs/>
        </w:rPr>
        <w:t>WaitLess</w:t>
      </w:r>
      <w:proofErr w:type="spellEnd"/>
      <w:r w:rsidRPr="007670D1">
        <w:rPr>
          <w:b/>
          <w:bCs/>
        </w:rPr>
        <w:t xml:space="preserve"> app</w:t>
      </w:r>
      <w:r w:rsidRPr="00661391">
        <w:t xml:space="preserve"> to help them choose the most appropriate urgent care service for minor illnesses and injuries.</w:t>
      </w:r>
    </w:p>
    <w:p w14:paraId="61F3C538" w14:textId="77777777" w:rsidR="00661391" w:rsidRDefault="00661391" w:rsidP="00661391">
      <w:pPr>
        <w:spacing w:after="0"/>
      </w:pPr>
    </w:p>
    <w:p w14:paraId="787BEA78" w14:textId="2694667F" w:rsidR="00661391" w:rsidRPr="00661391" w:rsidRDefault="00661391" w:rsidP="00CA549E">
      <w:pPr>
        <w:pStyle w:val="ListParagraph"/>
        <w:numPr>
          <w:ilvl w:val="0"/>
          <w:numId w:val="11"/>
        </w:numPr>
        <w:spacing w:after="0"/>
      </w:pPr>
      <w:r w:rsidRPr="00661391">
        <w:t xml:space="preserve">The app shows live waiting times at local </w:t>
      </w:r>
      <w:r w:rsidRPr="007670D1">
        <w:rPr>
          <w:b/>
          <w:bCs/>
        </w:rPr>
        <w:t xml:space="preserve">Minor Injury Units </w:t>
      </w:r>
      <w:r w:rsidR="007670D1" w:rsidRPr="007670D1">
        <w:rPr>
          <w:b/>
          <w:bCs/>
        </w:rPr>
        <w:t>(MIUs)</w:t>
      </w:r>
      <w:r w:rsidR="007670D1">
        <w:t xml:space="preserve"> </w:t>
      </w:r>
      <w:r w:rsidRPr="00661391">
        <w:t xml:space="preserve">and </w:t>
      </w:r>
      <w:r w:rsidRPr="007670D1">
        <w:rPr>
          <w:b/>
          <w:bCs/>
        </w:rPr>
        <w:t>Urgent Treatment Centres</w:t>
      </w:r>
      <w:r w:rsidR="007670D1" w:rsidRPr="007670D1">
        <w:rPr>
          <w:b/>
          <w:bCs/>
        </w:rPr>
        <w:t xml:space="preserve"> (UTCs)</w:t>
      </w:r>
      <w:r w:rsidRPr="007670D1">
        <w:rPr>
          <w:b/>
          <w:bCs/>
        </w:rPr>
        <w:t>,</w:t>
      </w:r>
      <w:r w:rsidRPr="00661391">
        <w:t xml:space="preserve"> including estimated travel time and the number of people currently waiting, so patients can make informed decisions about where to go.</w:t>
      </w:r>
    </w:p>
    <w:p w14:paraId="76DB7877" w14:textId="77777777" w:rsidR="00661391" w:rsidRDefault="00661391" w:rsidP="00661391">
      <w:pPr>
        <w:spacing w:after="0"/>
      </w:pPr>
    </w:p>
    <w:p w14:paraId="44DF006B" w14:textId="5FE1DCAB" w:rsidR="00661391" w:rsidRPr="00661391" w:rsidRDefault="00661391" w:rsidP="00CA549E">
      <w:pPr>
        <w:pStyle w:val="ListParagraph"/>
        <w:numPr>
          <w:ilvl w:val="0"/>
          <w:numId w:val="11"/>
        </w:numPr>
        <w:spacing w:after="0"/>
      </w:pPr>
      <w:r w:rsidRPr="00661391">
        <w:t xml:space="preserve">It also helps people find </w:t>
      </w:r>
      <w:r w:rsidRPr="007670D1">
        <w:rPr>
          <w:b/>
          <w:bCs/>
        </w:rPr>
        <w:t>local pharmacies</w:t>
      </w:r>
      <w:r w:rsidRPr="00661391">
        <w:t xml:space="preserve"> that can offer advice and treatment for a range of minor illnesses.</w:t>
      </w:r>
    </w:p>
    <w:p w14:paraId="68D86417" w14:textId="77777777" w:rsidR="00661391" w:rsidRDefault="00661391" w:rsidP="00661391">
      <w:pPr>
        <w:spacing w:after="0"/>
      </w:pPr>
    </w:p>
    <w:p w14:paraId="3A1FE868" w14:textId="2684363B" w:rsidR="00661391" w:rsidRPr="00661391" w:rsidRDefault="00661391" w:rsidP="00CA549E">
      <w:pPr>
        <w:pStyle w:val="ListParagraph"/>
        <w:numPr>
          <w:ilvl w:val="0"/>
          <w:numId w:val="11"/>
        </w:numPr>
        <w:spacing w:after="0"/>
      </w:pPr>
      <w:proofErr w:type="spellStart"/>
      <w:r w:rsidRPr="00661391">
        <w:t>WaitLess</w:t>
      </w:r>
      <w:proofErr w:type="spellEnd"/>
      <w:r w:rsidRPr="00661391">
        <w:t xml:space="preserve"> is free to download from the App Store and Google Play </w:t>
      </w:r>
      <w:r w:rsidR="00CA549E">
        <w:t>-</w:t>
      </w:r>
      <w:r w:rsidRPr="00661391">
        <w:t xml:space="preserve"> simply search “</w:t>
      </w:r>
      <w:proofErr w:type="spellStart"/>
      <w:r w:rsidRPr="00661391">
        <w:t>WaitLess</w:t>
      </w:r>
      <w:proofErr w:type="spellEnd"/>
      <w:r w:rsidRPr="00661391">
        <w:t>” or scan the QR code on the poster.</w:t>
      </w:r>
    </w:p>
    <w:p w14:paraId="0CAEBC92" w14:textId="77777777" w:rsidR="00661391" w:rsidRDefault="00661391" w:rsidP="00661391">
      <w:pPr>
        <w:spacing w:after="0"/>
      </w:pPr>
    </w:p>
    <w:p w14:paraId="7523A7F5" w14:textId="4BCF32B8" w:rsidR="00661391" w:rsidRPr="00661391" w:rsidRDefault="00661391" w:rsidP="00CA549E">
      <w:pPr>
        <w:pStyle w:val="ListParagraph"/>
        <w:numPr>
          <w:ilvl w:val="0"/>
          <w:numId w:val="11"/>
        </w:numPr>
        <w:spacing w:after="0"/>
      </w:pPr>
      <w:r w:rsidRPr="00661391">
        <w:t>For serious or life-threatening emergencies, people should still call 999 or attend the Emergency Department</w:t>
      </w:r>
      <w:r w:rsidR="00FA6DE7">
        <w:t xml:space="preserve"> (A&amp;E)</w:t>
      </w:r>
      <w:r w:rsidRPr="00661391">
        <w:t xml:space="preserve"> immediately.</w:t>
      </w:r>
    </w:p>
    <w:p w14:paraId="2417EB16" w14:textId="77777777" w:rsidR="00CA549E" w:rsidRDefault="00CA549E" w:rsidP="00661391">
      <w:pPr>
        <w:spacing w:after="0"/>
        <w:rPr>
          <w:highlight w:val="yellow"/>
        </w:rPr>
      </w:pPr>
    </w:p>
    <w:p w14:paraId="73EF5B76" w14:textId="49C4F5D6" w:rsidR="00661391" w:rsidRPr="00661391" w:rsidRDefault="00661391" w:rsidP="00661391">
      <w:pPr>
        <w:spacing w:after="0"/>
      </w:pPr>
      <w:r w:rsidRPr="00CA549E">
        <w:t>[</w:t>
      </w:r>
      <w:r w:rsidRPr="00CA549E">
        <w:rPr>
          <w:i/>
          <w:iCs/>
        </w:rPr>
        <w:t xml:space="preserve">Please signpost patients and visitors to the </w:t>
      </w:r>
      <w:proofErr w:type="spellStart"/>
      <w:r w:rsidRPr="00CA549E">
        <w:rPr>
          <w:i/>
          <w:iCs/>
        </w:rPr>
        <w:t>WaitLess</w:t>
      </w:r>
      <w:proofErr w:type="spellEnd"/>
      <w:r w:rsidRPr="00CA549E">
        <w:rPr>
          <w:i/>
          <w:iCs/>
        </w:rPr>
        <w:t xml:space="preserve"> poster and QR code</w:t>
      </w:r>
      <w:r w:rsidRPr="00CA549E">
        <w:t>]</w:t>
      </w:r>
    </w:p>
    <w:p w14:paraId="5959E313" w14:textId="069ABCA1" w:rsidR="003A6110" w:rsidRDefault="003A6110" w:rsidP="000E6328">
      <w:pPr>
        <w:spacing w:after="0"/>
      </w:pPr>
    </w:p>
    <w:p w14:paraId="68388F75" w14:textId="77777777" w:rsidR="00CA549E" w:rsidRDefault="00CA549E">
      <w:pPr>
        <w:rPr>
          <w:b/>
          <w:bCs/>
          <w:sz w:val="28"/>
          <w:szCs w:val="28"/>
          <w:highlight w:val="yellow"/>
        </w:rPr>
      </w:pPr>
      <w:r>
        <w:rPr>
          <w:b/>
          <w:bCs/>
          <w:sz w:val="28"/>
          <w:szCs w:val="28"/>
          <w:highlight w:val="yellow"/>
        </w:rPr>
        <w:br w:type="page"/>
      </w:r>
    </w:p>
    <w:p w14:paraId="74D42920" w14:textId="6D68CACA" w:rsidR="00771D76" w:rsidRPr="00771D76" w:rsidRDefault="00771D76" w:rsidP="00771D76">
      <w:pPr>
        <w:spacing w:after="0"/>
        <w:rPr>
          <w:b/>
          <w:bCs/>
          <w:sz w:val="28"/>
          <w:szCs w:val="28"/>
        </w:rPr>
      </w:pPr>
      <w:proofErr w:type="spellStart"/>
      <w:r w:rsidRPr="00CA549E">
        <w:rPr>
          <w:b/>
          <w:bCs/>
          <w:sz w:val="28"/>
          <w:szCs w:val="28"/>
          <w:highlight w:val="yellow"/>
        </w:rPr>
        <w:lastRenderedPageBreak/>
        <w:t>WaitLess</w:t>
      </w:r>
      <w:proofErr w:type="spellEnd"/>
      <w:r w:rsidRPr="00CA549E">
        <w:rPr>
          <w:b/>
          <w:bCs/>
          <w:sz w:val="28"/>
          <w:szCs w:val="28"/>
          <w:highlight w:val="yellow"/>
        </w:rPr>
        <w:t xml:space="preserve"> App – Staff Q&amp;A and Conversation Guide</w:t>
      </w:r>
    </w:p>
    <w:p w14:paraId="6C7BF89E" w14:textId="77777777" w:rsidR="00771D76" w:rsidRDefault="00771D76" w:rsidP="00771D76">
      <w:pPr>
        <w:spacing w:after="0"/>
        <w:rPr>
          <w:b/>
          <w:bCs/>
        </w:rPr>
      </w:pPr>
    </w:p>
    <w:p w14:paraId="06E6BAA1" w14:textId="61CC0F83" w:rsidR="00771D76" w:rsidRPr="00771D76" w:rsidRDefault="00771D76" w:rsidP="00771D76">
      <w:pPr>
        <w:spacing w:after="0"/>
        <w:rPr>
          <w:b/>
          <w:bCs/>
        </w:rPr>
      </w:pPr>
      <w:r w:rsidRPr="00771D76">
        <w:rPr>
          <w:b/>
          <w:bCs/>
        </w:rPr>
        <w:t xml:space="preserve">What is the </w:t>
      </w:r>
      <w:proofErr w:type="spellStart"/>
      <w:r w:rsidRPr="00771D76">
        <w:rPr>
          <w:b/>
          <w:bCs/>
        </w:rPr>
        <w:t>WaitLess</w:t>
      </w:r>
      <w:proofErr w:type="spellEnd"/>
      <w:r w:rsidRPr="00771D76">
        <w:rPr>
          <w:b/>
          <w:bCs/>
        </w:rPr>
        <w:t xml:space="preserve"> app?</w:t>
      </w:r>
    </w:p>
    <w:p w14:paraId="5C925DCC" w14:textId="77777777" w:rsidR="00771D76" w:rsidRPr="00771D76" w:rsidRDefault="00771D76" w:rsidP="00771D76">
      <w:pPr>
        <w:spacing w:after="0"/>
      </w:pPr>
      <w:proofErr w:type="spellStart"/>
      <w:r w:rsidRPr="00771D76">
        <w:t>WaitLess</w:t>
      </w:r>
      <w:proofErr w:type="spellEnd"/>
      <w:r w:rsidRPr="00771D76">
        <w:t xml:space="preserve"> is a free NHS smartphone app that helps people across Shropshire, Telford and Wrekin choose the most appropriate urgent care service for minor illnesses and injuries.</w:t>
      </w:r>
    </w:p>
    <w:p w14:paraId="7625347F" w14:textId="77777777" w:rsidR="00771D76" w:rsidRPr="00771D76" w:rsidRDefault="00771D76" w:rsidP="00771D76">
      <w:pPr>
        <w:spacing w:after="0"/>
      </w:pPr>
      <w:r w:rsidRPr="00771D76">
        <w:t>The app shows live waiting times and travel information for local urgent care services, helping people understand where they may be seen more quickly.</w:t>
      </w:r>
    </w:p>
    <w:p w14:paraId="21A43886" w14:textId="77777777" w:rsidR="00771D76" w:rsidRDefault="00771D76" w:rsidP="00771D76">
      <w:pPr>
        <w:spacing w:after="0"/>
        <w:rPr>
          <w:b/>
          <w:bCs/>
        </w:rPr>
      </w:pPr>
    </w:p>
    <w:p w14:paraId="0C5BE0BB" w14:textId="6AFDB20B" w:rsidR="00771D76" w:rsidRPr="00771D76" w:rsidRDefault="00771D76" w:rsidP="00771D76">
      <w:pPr>
        <w:spacing w:after="0"/>
        <w:rPr>
          <w:b/>
          <w:bCs/>
        </w:rPr>
      </w:pPr>
      <w:r w:rsidRPr="00771D76">
        <w:rPr>
          <w:b/>
          <w:bCs/>
        </w:rPr>
        <w:t>What does the app show?</w:t>
      </w:r>
    </w:p>
    <w:p w14:paraId="3BC90B53" w14:textId="77777777" w:rsidR="00771D76" w:rsidRPr="00771D76" w:rsidRDefault="00771D76" w:rsidP="00771D76">
      <w:pPr>
        <w:spacing w:after="0"/>
      </w:pPr>
      <w:r w:rsidRPr="00771D76">
        <w:t>The app includes:</w:t>
      </w:r>
    </w:p>
    <w:p w14:paraId="2AC43B22" w14:textId="77777777" w:rsidR="00771D76" w:rsidRPr="00771D76" w:rsidRDefault="00771D76" w:rsidP="00771D76">
      <w:pPr>
        <w:numPr>
          <w:ilvl w:val="0"/>
          <w:numId w:val="7"/>
        </w:numPr>
        <w:spacing w:after="0"/>
      </w:pPr>
      <w:r w:rsidRPr="00771D76">
        <w:t>Live waiting times, queue numbers and estimated treatment times at Urgent Treatment Centres (UTCs) and Minor Injury Units (MIUs)</w:t>
      </w:r>
    </w:p>
    <w:p w14:paraId="451D41DF" w14:textId="77777777" w:rsidR="00771D76" w:rsidRPr="00771D76" w:rsidRDefault="00771D76" w:rsidP="00771D76">
      <w:pPr>
        <w:numPr>
          <w:ilvl w:val="0"/>
          <w:numId w:val="7"/>
        </w:numPr>
        <w:spacing w:after="0"/>
      </w:pPr>
      <w:r w:rsidRPr="00771D76">
        <w:t>Real-time travel information</w:t>
      </w:r>
    </w:p>
    <w:p w14:paraId="0E74DC89" w14:textId="77777777" w:rsidR="00771D76" w:rsidRPr="00771D76" w:rsidRDefault="00771D76" w:rsidP="00771D76">
      <w:pPr>
        <w:numPr>
          <w:ilvl w:val="0"/>
          <w:numId w:val="7"/>
        </w:numPr>
        <w:spacing w:after="0"/>
      </w:pPr>
      <w:r w:rsidRPr="00771D76">
        <w:t>Pharmacy locations and services for minor illnesses</w:t>
      </w:r>
    </w:p>
    <w:p w14:paraId="343D230D" w14:textId="77777777" w:rsidR="00771D76" w:rsidRPr="00771D76" w:rsidRDefault="00771D76" w:rsidP="00771D76">
      <w:pPr>
        <w:numPr>
          <w:ilvl w:val="0"/>
          <w:numId w:val="7"/>
        </w:numPr>
        <w:spacing w:after="0"/>
      </w:pPr>
      <w:r w:rsidRPr="00771D76">
        <w:t>Information about services available at each site, including opening times and parking information</w:t>
      </w:r>
    </w:p>
    <w:p w14:paraId="45325657" w14:textId="77777777" w:rsidR="00771D76" w:rsidRDefault="00771D76" w:rsidP="00771D76">
      <w:pPr>
        <w:spacing w:after="0"/>
        <w:rPr>
          <w:b/>
          <w:bCs/>
        </w:rPr>
      </w:pPr>
    </w:p>
    <w:p w14:paraId="287674CD" w14:textId="34192F24" w:rsidR="00771D76" w:rsidRPr="00771D76" w:rsidRDefault="00771D76" w:rsidP="00771D76">
      <w:pPr>
        <w:spacing w:after="0"/>
        <w:rPr>
          <w:b/>
          <w:bCs/>
        </w:rPr>
      </w:pPr>
      <w:r w:rsidRPr="00771D76">
        <w:rPr>
          <w:b/>
          <w:bCs/>
        </w:rPr>
        <w:t>Who is the app for?</w:t>
      </w:r>
    </w:p>
    <w:p w14:paraId="636BB676" w14:textId="77777777" w:rsidR="00771D76" w:rsidRPr="00771D76" w:rsidRDefault="00771D76" w:rsidP="00771D76">
      <w:pPr>
        <w:spacing w:after="0"/>
      </w:pPr>
      <w:proofErr w:type="spellStart"/>
      <w:r w:rsidRPr="00771D76">
        <w:t>WaitLess</w:t>
      </w:r>
      <w:proofErr w:type="spellEnd"/>
      <w:r w:rsidRPr="00771D76">
        <w:t xml:space="preserve"> is mainly for people with minor illnesses or injuries who </w:t>
      </w:r>
      <w:proofErr w:type="gramStart"/>
      <w:r w:rsidRPr="00771D76">
        <w:t>are able to</w:t>
      </w:r>
      <w:proofErr w:type="gramEnd"/>
      <w:r w:rsidRPr="00771D76">
        <w:t xml:space="preserve"> travel independently and want to understand which local service may be most appropriate for their needs.</w:t>
      </w:r>
    </w:p>
    <w:p w14:paraId="7060C4EF" w14:textId="77777777" w:rsidR="00771D76" w:rsidRDefault="00771D76" w:rsidP="00771D76">
      <w:pPr>
        <w:spacing w:after="0"/>
        <w:rPr>
          <w:b/>
          <w:bCs/>
        </w:rPr>
      </w:pPr>
    </w:p>
    <w:p w14:paraId="3643AC7A" w14:textId="37270E6A" w:rsidR="00771D76" w:rsidRPr="00771D76" w:rsidRDefault="00771D76" w:rsidP="00771D76">
      <w:pPr>
        <w:spacing w:after="0"/>
        <w:rPr>
          <w:b/>
          <w:bCs/>
        </w:rPr>
      </w:pPr>
      <w:r w:rsidRPr="00771D76">
        <w:rPr>
          <w:b/>
          <w:bCs/>
        </w:rPr>
        <w:t>Is the information accurate?</w:t>
      </w:r>
    </w:p>
    <w:p w14:paraId="5D3C9577" w14:textId="77777777" w:rsidR="00771D76" w:rsidRPr="00771D76" w:rsidRDefault="00771D76" w:rsidP="00771D76">
      <w:pPr>
        <w:spacing w:after="0"/>
      </w:pPr>
      <w:r w:rsidRPr="00771D76">
        <w:t>The app uses live service information combined with travel data to provide estimated waiting and treatment times. These can change depending on demand and clinical priorities, so the information should be used as a guide rather than a guarantee.</w:t>
      </w:r>
    </w:p>
    <w:p w14:paraId="1F505F67" w14:textId="77777777" w:rsidR="00771D76" w:rsidRDefault="00771D76" w:rsidP="00771D76">
      <w:pPr>
        <w:spacing w:after="0"/>
        <w:rPr>
          <w:b/>
          <w:bCs/>
        </w:rPr>
      </w:pPr>
    </w:p>
    <w:p w14:paraId="783EEB91" w14:textId="4B6FE927" w:rsidR="00771D76" w:rsidRPr="00771D76" w:rsidRDefault="00771D76" w:rsidP="00771D76">
      <w:pPr>
        <w:spacing w:after="0"/>
        <w:rPr>
          <w:b/>
          <w:bCs/>
        </w:rPr>
      </w:pPr>
      <w:r w:rsidRPr="00771D76">
        <w:rPr>
          <w:b/>
          <w:bCs/>
        </w:rPr>
        <w:t xml:space="preserve">Does </w:t>
      </w:r>
      <w:proofErr w:type="spellStart"/>
      <w:r w:rsidRPr="00771D76">
        <w:rPr>
          <w:b/>
          <w:bCs/>
        </w:rPr>
        <w:t>WaitLess</w:t>
      </w:r>
      <w:proofErr w:type="spellEnd"/>
      <w:r w:rsidRPr="00771D76">
        <w:rPr>
          <w:b/>
          <w:bCs/>
        </w:rPr>
        <w:t xml:space="preserve"> replace NHS 111?</w:t>
      </w:r>
    </w:p>
    <w:p w14:paraId="20E004C0" w14:textId="77777777" w:rsidR="00771D76" w:rsidRPr="00771D76" w:rsidRDefault="00771D76" w:rsidP="00771D76">
      <w:pPr>
        <w:spacing w:after="0"/>
      </w:pPr>
      <w:r w:rsidRPr="00771D76">
        <w:t xml:space="preserve">No. </w:t>
      </w:r>
      <w:proofErr w:type="spellStart"/>
      <w:r w:rsidRPr="00771D76">
        <w:t>WaitLess</w:t>
      </w:r>
      <w:proofErr w:type="spellEnd"/>
      <w:r w:rsidRPr="00771D76">
        <w:t xml:space="preserve"> does not replace NHS 111.</w:t>
      </w:r>
    </w:p>
    <w:p w14:paraId="4D2302F4" w14:textId="77777777" w:rsidR="00771D76" w:rsidRPr="00771D76" w:rsidRDefault="00771D76" w:rsidP="00771D76">
      <w:pPr>
        <w:spacing w:after="0"/>
      </w:pPr>
      <w:r w:rsidRPr="00771D76">
        <w:t>If someone is unsure where to go, needs urgent medical advice, or their symptoms are worsening, they should still use NHS 111 online or by phone.</w:t>
      </w:r>
    </w:p>
    <w:p w14:paraId="6F71AB32" w14:textId="77777777" w:rsidR="00771D76" w:rsidRDefault="00771D76" w:rsidP="00771D76">
      <w:pPr>
        <w:spacing w:after="0"/>
        <w:rPr>
          <w:b/>
          <w:bCs/>
        </w:rPr>
      </w:pPr>
    </w:p>
    <w:p w14:paraId="5335363D" w14:textId="6968AAE9" w:rsidR="00771D76" w:rsidRPr="00771D76" w:rsidRDefault="00771D76" w:rsidP="00771D76">
      <w:pPr>
        <w:spacing w:after="0"/>
        <w:rPr>
          <w:b/>
          <w:bCs/>
        </w:rPr>
      </w:pPr>
      <w:r w:rsidRPr="00771D76">
        <w:rPr>
          <w:b/>
          <w:bCs/>
        </w:rPr>
        <w:t>Can the app be used for emergencies?</w:t>
      </w:r>
    </w:p>
    <w:p w14:paraId="3B6E95B5" w14:textId="77777777" w:rsidR="00771D76" w:rsidRPr="00771D76" w:rsidRDefault="00771D76" w:rsidP="00771D76">
      <w:pPr>
        <w:spacing w:after="0"/>
      </w:pPr>
      <w:r w:rsidRPr="00771D76">
        <w:t xml:space="preserve">No. </w:t>
      </w:r>
      <w:proofErr w:type="spellStart"/>
      <w:r w:rsidRPr="00771D76">
        <w:t>WaitLess</w:t>
      </w:r>
      <w:proofErr w:type="spellEnd"/>
      <w:r w:rsidRPr="00771D76">
        <w:t xml:space="preserve"> is not for serious or life-threatening emergencies.</w:t>
      </w:r>
    </w:p>
    <w:p w14:paraId="1C72088A" w14:textId="77777777" w:rsidR="00771D76" w:rsidRPr="00771D76" w:rsidRDefault="00771D76" w:rsidP="00771D76">
      <w:pPr>
        <w:spacing w:after="0"/>
      </w:pPr>
      <w:r w:rsidRPr="00771D76">
        <w:t>Anyone with a serious illness or injury should call 999 or attend the Emergency Department immediately.</w:t>
      </w:r>
    </w:p>
    <w:p w14:paraId="7B8B5EA8" w14:textId="77777777" w:rsidR="00771D76" w:rsidRDefault="00771D76" w:rsidP="00771D76">
      <w:pPr>
        <w:spacing w:after="0"/>
        <w:rPr>
          <w:b/>
          <w:bCs/>
        </w:rPr>
      </w:pPr>
    </w:p>
    <w:p w14:paraId="5DBE4A0E" w14:textId="76C19559" w:rsidR="00771D76" w:rsidRPr="00771D76" w:rsidRDefault="00771D76" w:rsidP="00771D76">
      <w:pPr>
        <w:spacing w:after="0"/>
        <w:rPr>
          <w:b/>
          <w:bCs/>
        </w:rPr>
      </w:pPr>
      <w:r w:rsidRPr="00771D76">
        <w:rPr>
          <w:b/>
          <w:bCs/>
        </w:rPr>
        <w:t>Why are we promoting the app?</w:t>
      </w:r>
    </w:p>
    <w:p w14:paraId="682BF691" w14:textId="621238C6" w:rsidR="00771D76" w:rsidRPr="00771D76" w:rsidRDefault="00771D76" w:rsidP="00771D76">
      <w:pPr>
        <w:spacing w:after="0"/>
      </w:pPr>
      <w:proofErr w:type="spellStart"/>
      <w:r w:rsidRPr="00771D76">
        <w:t>WaitLess</w:t>
      </w:r>
      <w:proofErr w:type="spellEnd"/>
      <w:r w:rsidRPr="00771D76">
        <w:t xml:space="preserve"> helps people consider alternatives to busy Emergency Departments </w:t>
      </w:r>
      <w:r w:rsidR="000E4663">
        <w:t xml:space="preserve">(A&amp;E) </w:t>
      </w:r>
      <w:r w:rsidRPr="00771D76">
        <w:t>for less serious conditions, helping patients access care more quickly while supporting urgent and emergency care services across the system.</w:t>
      </w:r>
    </w:p>
    <w:p w14:paraId="267E18B0" w14:textId="77777777" w:rsidR="00771D76" w:rsidRDefault="00771D76" w:rsidP="00771D76">
      <w:pPr>
        <w:spacing w:after="0"/>
        <w:rPr>
          <w:b/>
          <w:bCs/>
        </w:rPr>
      </w:pPr>
    </w:p>
    <w:p w14:paraId="799EFFB3" w14:textId="2CBB3F74" w:rsidR="00771D76" w:rsidRPr="00771D76" w:rsidRDefault="00771D76" w:rsidP="00771D76">
      <w:pPr>
        <w:spacing w:after="0"/>
        <w:rPr>
          <w:b/>
          <w:bCs/>
        </w:rPr>
      </w:pPr>
      <w:r w:rsidRPr="00771D76">
        <w:rPr>
          <w:b/>
          <w:bCs/>
        </w:rPr>
        <w:t>How do people download the app?</w:t>
      </w:r>
    </w:p>
    <w:p w14:paraId="63C46CDD" w14:textId="77777777" w:rsidR="00771D76" w:rsidRPr="00771D76" w:rsidRDefault="00771D76" w:rsidP="00771D76">
      <w:pPr>
        <w:spacing w:after="0"/>
      </w:pPr>
      <w:r w:rsidRPr="00771D76">
        <w:t>The app is free to download from the App Store and Google Play.</w:t>
      </w:r>
    </w:p>
    <w:p w14:paraId="0191376D" w14:textId="77777777" w:rsidR="00771D76" w:rsidRPr="00771D76" w:rsidRDefault="00771D76" w:rsidP="00771D76">
      <w:pPr>
        <w:spacing w:after="0"/>
      </w:pPr>
      <w:r w:rsidRPr="00771D76">
        <w:t>Patients can search for “</w:t>
      </w:r>
      <w:proofErr w:type="spellStart"/>
      <w:r w:rsidRPr="00771D76">
        <w:t>WaitLess</w:t>
      </w:r>
      <w:proofErr w:type="spellEnd"/>
      <w:r w:rsidRPr="00771D76">
        <w:t>” or scan the QR code displayed on posters and promotional materials.</w:t>
      </w:r>
    </w:p>
    <w:p w14:paraId="00E47023" w14:textId="77777777" w:rsidR="00771D76" w:rsidRDefault="00771D76" w:rsidP="00771D76">
      <w:pPr>
        <w:spacing w:after="0"/>
        <w:rPr>
          <w:b/>
          <w:bCs/>
        </w:rPr>
      </w:pPr>
    </w:p>
    <w:p w14:paraId="3B07FB9B" w14:textId="4E85DFB8" w:rsidR="00771D76" w:rsidRPr="00771D76" w:rsidRDefault="00771D76" w:rsidP="00771D76">
      <w:pPr>
        <w:spacing w:after="0"/>
        <w:rPr>
          <w:b/>
          <w:bCs/>
        </w:rPr>
      </w:pPr>
      <w:r w:rsidRPr="00771D76">
        <w:rPr>
          <w:b/>
          <w:bCs/>
        </w:rPr>
        <w:lastRenderedPageBreak/>
        <w:t>What support materials are available for staff?</w:t>
      </w:r>
    </w:p>
    <w:p w14:paraId="3C4C4D31" w14:textId="77777777" w:rsidR="00771D76" w:rsidRPr="00771D76" w:rsidRDefault="00771D76" w:rsidP="00771D76">
      <w:pPr>
        <w:spacing w:after="0"/>
      </w:pPr>
      <w:r w:rsidRPr="00771D76">
        <w:t>A communications toolkit is available to support teams and frontline colleagues. This includes:</w:t>
      </w:r>
    </w:p>
    <w:p w14:paraId="563A149C" w14:textId="77777777" w:rsidR="00771D76" w:rsidRPr="00771D76" w:rsidRDefault="00771D76" w:rsidP="00771D76">
      <w:pPr>
        <w:numPr>
          <w:ilvl w:val="0"/>
          <w:numId w:val="8"/>
        </w:numPr>
        <w:spacing w:after="0"/>
      </w:pPr>
      <w:r w:rsidRPr="00771D76">
        <w:t>Frontline staff scripts</w:t>
      </w:r>
    </w:p>
    <w:p w14:paraId="0D358D46" w14:textId="77777777" w:rsidR="00771D76" w:rsidRPr="00771D76" w:rsidRDefault="00771D76" w:rsidP="00771D76">
      <w:pPr>
        <w:numPr>
          <w:ilvl w:val="0"/>
          <w:numId w:val="8"/>
        </w:numPr>
        <w:spacing w:after="0"/>
      </w:pPr>
      <w:r w:rsidRPr="00771D76">
        <w:t>Posters and patient information materials</w:t>
      </w:r>
    </w:p>
    <w:p w14:paraId="5A797FC8" w14:textId="77777777" w:rsidR="00771D76" w:rsidRPr="00771D76" w:rsidRDefault="00771D76" w:rsidP="00771D76">
      <w:pPr>
        <w:numPr>
          <w:ilvl w:val="0"/>
          <w:numId w:val="8"/>
        </w:numPr>
        <w:spacing w:after="0"/>
      </w:pPr>
      <w:r w:rsidRPr="00771D76">
        <w:t>Social media assets</w:t>
      </w:r>
    </w:p>
    <w:p w14:paraId="02281532" w14:textId="77777777" w:rsidR="00771D76" w:rsidRPr="00771D76" w:rsidRDefault="00771D76" w:rsidP="00771D76">
      <w:pPr>
        <w:numPr>
          <w:ilvl w:val="0"/>
          <w:numId w:val="8"/>
        </w:numPr>
        <w:spacing w:after="0"/>
      </w:pPr>
      <w:r w:rsidRPr="00771D76">
        <w:t>A promotional video for waiting rooms and digital screens</w:t>
      </w:r>
    </w:p>
    <w:p w14:paraId="03DBEBA0" w14:textId="77777777" w:rsidR="00771D76" w:rsidRDefault="00771D76" w:rsidP="00771D76">
      <w:pPr>
        <w:spacing w:after="0"/>
        <w:rPr>
          <w:b/>
          <w:bCs/>
        </w:rPr>
      </w:pPr>
    </w:p>
    <w:p w14:paraId="56C1C41A" w14:textId="56AE9D78" w:rsidR="00771D76" w:rsidRPr="00771D76" w:rsidRDefault="00771D76" w:rsidP="00771D76">
      <w:pPr>
        <w:spacing w:after="0"/>
        <w:rPr>
          <w:b/>
          <w:bCs/>
        </w:rPr>
      </w:pPr>
      <w:r w:rsidRPr="00771D76">
        <w:rPr>
          <w:b/>
          <w:bCs/>
        </w:rPr>
        <w:t>How can staff or patients give feedback?</w:t>
      </w:r>
    </w:p>
    <w:p w14:paraId="628D0857" w14:textId="77777777" w:rsidR="00771D76" w:rsidRPr="00771D76" w:rsidRDefault="00771D76" w:rsidP="00771D76">
      <w:pPr>
        <w:spacing w:after="0"/>
      </w:pPr>
      <w:r w:rsidRPr="00771D76">
        <w:t xml:space="preserve">Feedback about the app can be shared via: </w:t>
      </w:r>
      <w:hyperlink r:id="rId8" w:history="1">
        <w:r w:rsidRPr="00771D76">
          <w:rPr>
            <w:rStyle w:val="Hyperlink"/>
          </w:rPr>
          <w:t>stw.scc@nhs.net</w:t>
        </w:r>
      </w:hyperlink>
    </w:p>
    <w:p w14:paraId="37DC4C7B" w14:textId="77777777" w:rsidR="00771D76" w:rsidRPr="000314D6" w:rsidRDefault="00771D76" w:rsidP="000E6328">
      <w:pPr>
        <w:spacing w:after="0"/>
      </w:pPr>
    </w:p>
    <w:p w14:paraId="26422663" w14:textId="77777777" w:rsidR="003A6110" w:rsidRPr="000314D6" w:rsidRDefault="003A6110" w:rsidP="003A6110">
      <w:pPr>
        <w:spacing w:after="0"/>
      </w:pPr>
    </w:p>
    <w:p w14:paraId="4B22DBE5" w14:textId="77777777" w:rsidR="00107EF4" w:rsidRDefault="00107EF4">
      <w:pPr>
        <w:rPr>
          <w:b/>
          <w:bCs/>
          <w:highlight w:val="yellow"/>
        </w:rPr>
      </w:pPr>
    </w:p>
    <w:p w14:paraId="7758A046" w14:textId="518EC6AD" w:rsidR="005E1F9E" w:rsidRPr="00CA549E" w:rsidRDefault="005E1F9E">
      <w:pPr>
        <w:rPr>
          <w:b/>
          <w:bCs/>
          <w:highlight w:val="yellow"/>
        </w:rPr>
      </w:pPr>
    </w:p>
    <w:sectPr w:rsidR="005E1F9E" w:rsidRPr="00CA54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50273"/>
    <w:multiLevelType w:val="multilevel"/>
    <w:tmpl w:val="44C8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F60747"/>
    <w:multiLevelType w:val="multilevel"/>
    <w:tmpl w:val="DDEE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A0735"/>
    <w:multiLevelType w:val="multilevel"/>
    <w:tmpl w:val="7932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C0826"/>
    <w:multiLevelType w:val="multilevel"/>
    <w:tmpl w:val="8508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E40BD3"/>
    <w:multiLevelType w:val="multilevel"/>
    <w:tmpl w:val="A1188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4388A"/>
    <w:multiLevelType w:val="multilevel"/>
    <w:tmpl w:val="9B94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4B064C"/>
    <w:multiLevelType w:val="multilevel"/>
    <w:tmpl w:val="896A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05015C"/>
    <w:multiLevelType w:val="hybridMultilevel"/>
    <w:tmpl w:val="AD7AC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98039D2"/>
    <w:multiLevelType w:val="multilevel"/>
    <w:tmpl w:val="BE5C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DB0DCC"/>
    <w:multiLevelType w:val="hybridMultilevel"/>
    <w:tmpl w:val="123E5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D429C9"/>
    <w:multiLevelType w:val="multilevel"/>
    <w:tmpl w:val="9936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3477560">
    <w:abstractNumId w:val="0"/>
  </w:num>
  <w:num w:numId="2" w16cid:durableId="1353149354">
    <w:abstractNumId w:val="2"/>
  </w:num>
  <w:num w:numId="3" w16cid:durableId="525947422">
    <w:abstractNumId w:val="1"/>
  </w:num>
  <w:num w:numId="4" w16cid:durableId="1604922742">
    <w:abstractNumId w:val="5"/>
  </w:num>
  <w:num w:numId="5" w16cid:durableId="781267282">
    <w:abstractNumId w:val="7"/>
  </w:num>
  <w:num w:numId="6" w16cid:durableId="1891379078">
    <w:abstractNumId w:val="3"/>
  </w:num>
  <w:num w:numId="7" w16cid:durableId="1416131400">
    <w:abstractNumId w:val="6"/>
  </w:num>
  <w:num w:numId="8" w16cid:durableId="400837371">
    <w:abstractNumId w:val="10"/>
  </w:num>
  <w:num w:numId="9" w16cid:durableId="1017466840">
    <w:abstractNumId w:val="8"/>
  </w:num>
  <w:num w:numId="10" w16cid:durableId="2125148611">
    <w:abstractNumId w:val="4"/>
  </w:num>
  <w:num w:numId="11" w16cid:durableId="3060094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E"/>
    <w:rsid w:val="000314D6"/>
    <w:rsid w:val="000350D1"/>
    <w:rsid w:val="00072A64"/>
    <w:rsid w:val="000807C3"/>
    <w:rsid w:val="000E0287"/>
    <w:rsid w:val="000E4663"/>
    <w:rsid w:val="000E6328"/>
    <w:rsid w:val="001066AC"/>
    <w:rsid w:val="00107EF4"/>
    <w:rsid w:val="0014071D"/>
    <w:rsid w:val="00167AE8"/>
    <w:rsid w:val="00191CB3"/>
    <w:rsid w:val="001E34A8"/>
    <w:rsid w:val="0020203A"/>
    <w:rsid w:val="0020624B"/>
    <w:rsid w:val="00245ACF"/>
    <w:rsid w:val="002767CA"/>
    <w:rsid w:val="00284BCB"/>
    <w:rsid w:val="002E3139"/>
    <w:rsid w:val="003013C8"/>
    <w:rsid w:val="00322FF4"/>
    <w:rsid w:val="00355D19"/>
    <w:rsid w:val="00363E9D"/>
    <w:rsid w:val="00374FB9"/>
    <w:rsid w:val="00390439"/>
    <w:rsid w:val="003A1713"/>
    <w:rsid w:val="003A6110"/>
    <w:rsid w:val="003B0D02"/>
    <w:rsid w:val="003F0197"/>
    <w:rsid w:val="004B41B8"/>
    <w:rsid w:val="00503C0D"/>
    <w:rsid w:val="00517E21"/>
    <w:rsid w:val="00586CA6"/>
    <w:rsid w:val="005B30B5"/>
    <w:rsid w:val="005E1F9E"/>
    <w:rsid w:val="005E32F2"/>
    <w:rsid w:val="006451B7"/>
    <w:rsid w:val="00661391"/>
    <w:rsid w:val="0067348C"/>
    <w:rsid w:val="00676CF5"/>
    <w:rsid w:val="006A7CCE"/>
    <w:rsid w:val="006D40DF"/>
    <w:rsid w:val="006E3835"/>
    <w:rsid w:val="006F62B1"/>
    <w:rsid w:val="00707E64"/>
    <w:rsid w:val="00754D00"/>
    <w:rsid w:val="007670D1"/>
    <w:rsid w:val="00771D76"/>
    <w:rsid w:val="00772B34"/>
    <w:rsid w:val="007D2CF0"/>
    <w:rsid w:val="007E2F20"/>
    <w:rsid w:val="007E3648"/>
    <w:rsid w:val="007F29FA"/>
    <w:rsid w:val="0081075B"/>
    <w:rsid w:val="00833BC9"/>
    <w:rsid w:val="00847CD4"/>
    <w:rsid w:val="00880DEB"/>
    <w:rsid w:val="008B1BA6"/>
    <w:rsid w:val="008D0F05"/>
    <w:rsid w:val="00905DBC"/>
    <w:rsid w:val="00927F4E"/>
    <w:rsid w:val="00932116"/>
    <w:rsid w:val="0093643F"/>
    <w:rsid w:val="00943218"/>
    <w:rsid w:val="009518E4"/>
    <w:rsid w:val="009A5B6D"/>
    <w:rsid w:val="009C1B4F"/>
    <w:rsid w:val="009F2DD9"/>
    <w:rsid w:val="00A10866"/>
    <w:rsid w:val="00A50E65"/>
    <w:rsid w:val="00A82220"/>
    <w:rsid w:val="00B70A84"/>
    <w:rsid w:val="00BA27A3"/>
    <w:rsid w:val="00BA6998"/>
    <w:rsid w:val="00BC49DF"/>
    <w:rsid w:val="00BD6786"/>
    <w:rsid w:val="00BE0A66"/>
    <w:rsid w:val="00C06020"/>
    <w:rsid w:val="00C06B8D"/>
    <w:rsid w:val="00C419DF"/>
    <w:rsid w:val="00C556F7"/>
    <w:rsid w:val="00C5641C"/>
    <w:rsid w:val="00C61680"/>
    <w:rsid w:val="00CA549E"/>
    <w:rsid w:val="00CB5E64"/>
    <w:rsid w:val="00CE0931"/>
    <w:rsid w:val="00CF14CF"/>
    <w:rsid w:val="00D07D14"/>
    <w:rsid w:val="00D21E4B"/>
    <w:rsid w:val="00D4139C"/>
    <w:rsid w:val="00D5503B"/>
    <w:rsid w:val="00D64B55"/>
    <w:rsid w:val="00D80F5E"/>
    <w:rsid w:val="00D85092"/>
    <w:rsid w:val="00D87D3A"/>
    <w:rsid w:val="00D9288D"/>
    <w:rsid w:val="00D95874"/>
    <w:rsid w:val="00DA3F48"/>
    <w:rsid w:val="00DB2420"/>
    <w:rsid w:val="00DB7F35"/>
    <w:rsid w:val="00DC09A6"/>
    <w:rsid w:val="00E318B2"/>
    <w:rsid w:val="00E45931"/>
    <w:rsid w:val="00E46720"/>
    <w:rsid w:val="00E47B0C"/>
    <w:rsid w:val="00E85ADA"/>
    <w:rsid w:val="00E900FE"/>
    <w:rsid w:val="00F047E4"/>
    <w:rsid w:val="00F25093"/>
    <w:rsid w:val="00F56CE8"/>
    <w:rsid w:val="00F620FD"/>
    <w:rsid w:val="00F94761"/>
    <w:rsid w:val="00FA6443"/>
    <w:rsid w:val="00FA6DE7"/>
    <w:rsid w:val="00FA7B84"/>
    <w:rsid w:val="00FC087B"/>
    <w:rsid w:val="00FF0245"/>
    <w:rsid w:val="00FF7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1BC3"/>
  <w15:chartTrackingRefBased/>
  <w15:docId w15:val="{F371C060-8BE3-4EFA-AAF0-681A9F24A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1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1F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1F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1F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1F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F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F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F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F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1F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1F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F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F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F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F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F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F9E"/>
    <w:rPr>
      <w:rFonts w:eastAsiaTheme="majorEastAsia" w:cstheme="majorBidi"/>
      <w:color w:val="272727" w:themeColor="text1" w:themeTint="D8"/>
    </w:rPr>
  </w:style>
  <w:style w:type="paragraph" w:styleId="Title">
    <w:name w:val="Title"/>
    <w:basedOn w:val="Normal"/>
    <w:next w:val="Normal"/>
    <w:link w:val="TitleChar"/>
    <w:uiPriority w:val="10"/>
    <w:qFormat/>
    <w:rsid w:val="005E1F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F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F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F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F9E"/>
    <w:pPr>
      <w:spacing w:before="160"/>
      <w:jc w:val="center"/>
    </w:pPr>
    <w:rPr>
      <w:i/>
      <w:iCs/>
      <w:color w:val="404040" w:themeColor="text1" w:themeTint="BF"/>
    </w:rPr>
  </w:style>
  <w:style w:type="character" w:customStyle="1" w:styleId="QuoteChar">
    <w:name w:val="Quote Char"/>
    <w:basedOn w:val="DefaultParagraphFont"/>
    <w:link w:val="Quote"/>
    <w:uiPriority w:val="29"/>
    <w:rsid w:val="005E1F9E"/>
    <w:rPr>
      <w:i/>
      <w:iCs/>
      <w:color w:val="404040" w:themeColor="text1" w:themeTint="BF"/>
    </w:rPr>
  </w:style>
  <w:style w:type="paragraph" w:styleId="ListParagraph">
    <w:name w:val="List Paragraph"/>
    <w:basedOn w:val="Normal"/>
    <w:uiPriority w:val="34"/>
    <w:qFormat/>
    <w:rsid w:val="005E1F9E"/>
    <w:pPr>
      <w:ind w:left="720"/>
      <w:contextualSpacing/>
    </w:pPr>
  </w:style>
  <w:style w:type="character" w:styleId="IntenseEmphasis">
    <w:name w:val="Intense Emphasis"/>
    <w:basedOn w:val="DefaultParagraphFont"/>
    <w:uiPriority w:val="21"/>
    <w:qFormat/>
    <w:rsid w:val="005E1F9E"/>
    <w:rPr>
      <w:i/>
      <w:iCs/>
      <w:color w:val="0F4761" w:themeColor="accent1" w:themeShade="BF"/>
    </w:rPr>
  </w:style>
  <w:style w:type="paragraph" w:styleId="IntenseQuote">
    <w:name w:val="Intense Quote"/>
    <w:basedOn w:val="Normal"/>
    <w:next w:val="Normal"/>
    <w:link w:val="IntenseQuoteChar"/>
    <w:uiPriority w:val="30"/>
    <w:qFormat/>
    <w:rsid w:val="005E1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1F9E"/>
    <w:rPr>
      <w:i/>
      <w:iCs/>
      <w:color w:val="0F4761" w:themeColor="accent1" w:themeShade="BF"/>
    </w:rPr>
  </w:style>
  <w:style w:type="character" w:styleId="IntenseReference">
    <w:name w:val="Intense Reference"/>
    <w:basedOn w:val="DefaultParagraphFont"/>
    <w:uiPriority w:val="32"/>
    <w:qFormat/>
    <w:rsid w:val="005E1F9E"/>
    <w:rPr>
      <w:b/>
      <w:bCs/>
      <w:smallCaps/>
      <w:color w:val="0F4761" w:themeColor="accent1" w:themeShade="BF"/>
      <w:spacing w:val="5"/>
    </w:rPr>
  </w:style>
  <w:style w:type="character" w:styleId="Hyperlink">
    <w:name w:val="Hyperlink"/>
    <w:basedOn w:val="DefaultParagraphFont"/>
    <w:uiPriority w:val="99"/>
    <w:unhideWhenUsed/>
    <w:rsid w:val="005E1F9E"/>
    <w:rPr>
      <w:color w:val="467886" w:themeColor="hyperlink"/>
      <w:u w:val="single"/>
    </w:rPr>
  </w:style>
  <w:style w:type="character" w:styleId="UnresolvedMention">
    <w:name w:val="Unresolved Mention"/>
    <w:basedOn w:val="DefaultParagraphFont"/>
    <w:uiPriority w:val="99"/>
    <w:semiHidden/>
    <w:unhideWhenUsed/>
    <w:rsid w:val="005E1F9E"/>
    <w:rPr>
      <w:color w:val="605E5C"/>
      <w:shd w:val="clear" w:color="auto" w:fill="E1DFDD"/>
    </w:rPr>
  </w:style>
  <w:style w:type="character" w:styleId="CommentReference">
    <w:name w:val="annotation reference"/>
    <w:basedOn w:val="DefaultParagraphFont"/>
    <w:uiPriority w:val="99"/>
    <w:semiHidden/>
    <w:unhideWhenUsed/>
    <w:rsid w:val="007E2F20"/>
    <w:rPr>
      <w:sz w:val="16"/>
      <w:szCs w:val="16"/>
    </w:rPr>
  </w:style>
  <w:style w:type="paragraph" w:styleId="CommentText">
    <w:name w:val="annotation text"/>
    <w:basedOn w:val="Normal"/>
    <w:link w:val="CommentTextChar"/>
    <w:uiPriority w:val="99"/>
    <w:unhideWhenUsed/>
    <w:rsid w:val="007E2F20"/>
    <w:pPr>
      <w:spacing w:line="240" w:lineRule="auto"/>
    </w:pPr>
    <w:rPr>
      <w:sz w:val="20"/>
      <w:szCs w:val="20"/>
    </w:rPr>
  </w:style>
  <w:style w:type="character" w:customStyle="1" w:styleId="CommentTextChar">
    <w:name w:val="Comment Text Char"/>
    <w:basedOn w:val="DefaultParagraphFont"/>
    <w:link w:val="CommentText"/>
    <w:uiPriority w:val="99"/>
    <w:rsid w:val="007E2F20"/>
    <w:rPr>
      <w:sz w:val="20"/>
      <w:szCs w:val="20"/>
    </w:rPr>
  </w:style>
  <w:style w:type="paragraph" w:styleId="CommentSubject">
    <w:name w:val="annotation subject"/>
    <w:basedOn w:val="CommentText"/>
    <w:next w:val="CommentText"/>
    <w:link w:val="CommentSubjectChar"/>
    <w:uiPriority w:val="99"/>
    <w:semiHidden/>
    <w:unhideWhenUsed/>
    <w:rsid w:val="00191CB3"/>
    <w:rPr>
      <w:b/>
      <w:bCs/>
    </w:rPr>
  </w:style>
  <w:style w:type="character" w:customStyle="1" w:styleId="CommentSubjectChar">
    <w:name w:val="Comment Subject Char"/>
    <w:basedOn w:val="CommentTextChar"/>
    <w:link w:val="CommentSubject"/>
    <w:uiPriority w:val="99"/>
    <w:semiHidden/>
    <w:rsid w:val="00191CB3"/>
    <w:rPr>
      <w:b/>
      <w:bCs/>
      <w:sz w:val="20"/>
      <w:szCs w:val="20"/>
    </w:rPr>
  </w:style>
  <w:style w:type="paragraph" w:styleId="NormalWeb">
    <w:name w:val="Normal (Web)"/>
    <w:basedOn w:val="Normal"/>
    <w:uiPriority w:val="99"/>
    <w:semiHidden/>
    <w:unhideWhenUsed/>
    <w:rsid w:val="00C419D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w.scc@nhs.ne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66FD29984EFE4DB93574C6D9BD3785" ma:contentTypeVersion="17" ma:contentTypeDescription="Create a new document." ma:contentTypeScope="" ma:versionID="93e128e3e7b94a43756b8567523bd815">
  <xsd:schema xmlns:xsd="http://www.w3.org/2001/XMLSchema" xmlns:xs="http://www.w3.org/2001/XMLSchema" xmlns:p="http://schemas.microsoft.com/office/2006/metadata/properties" xmlns:ns1="http://schemas.microsoft.com/sharepoint/v3" xmlns:ns2="40e28a1e-619e-45d7-9705-62cdf4a3c4df" xmlns:ns3="60bd91e6-1c00-477a-97d8-8116f91f6a06" targetNamespace="http://schemas.microsoft.com/office/2006/metadata/properties" ma:root="true" ma:fieldsID="618ab0708615e311415c109924a5a60c" ns1:_="" ns2:_="" ns3:_="">
    <xsd:import namespace="http://schemas.microsoft.com/sharepoint/v3"/>
    <xsd:import namespace="40e28a1e-619e-45d7-9705-62cdf4a3c4df"/>
    <xsd:import namespace="60bd91e6-1c00-477a-97d8-8116f91f6a0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e28a1e-619e-45d7-9705-62cdf4a3c4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d91e6-1c00-477a-97d8-8116f91f6a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c6d912-2f4b-44f9-95b6-5151cdd711b0}" ma:internalName="TaxCatchAll" ma:showField="CatchAllData" ma:web="60bd91e6-1c00-477a-97d8-8116f91f6a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0bd91e6-1c00-477a-97d8-8116f91f6a06" xsi:nil="true"/>
    <lcf76f155ced4ddcb4097134ff3c332f xmlns="40e28a1e-619e-45d7-9705-62cdf4a3c4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1C8D8F-0123-4FE7-BED8-F4AA4C2C3E41}">
  <ds:schemaRefs>
    <ds:schemaRef ds:uri="http://schemas.microsoft.com/sharepoint/v3/contenttype/forms"/>
  </ds:schemaRefs>
</ds:datastoreItem>
</file>

<file path=customXml/itemProps2.xml><?xml version="1.0" encoding="utf-8"?>
<ds:datastoreItem xmlns:ds="http://schemas.openxmlformats.org/officeDocument/2006/customXml" ds:itemID="{7482BC71-33DE-4916-ABDF-54C7C5BD4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e28a1e-619e-45d7-9705-62cdf4a3c4df"/>
    <ds:schemaRef ds:uri="60bd91e6-1c00-477a-97d8-8116f91f6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491AB9-F5DE-4788-B151-8E4C363682B2}">
  <ds:schemaRefs>
    <ds:schemaRef ds:uri="http://schemas.microsoft.com/office/2006/metadata/properties"/>
    <ds:schemaRef ds:uri="http://schemas.microsoft.com/office/infopath/2007/PartnerControls"/>
    <ds:schemaRef ds:uri="http://schemas.microsoft.com/sharepoint/v3"/>
    <ds:schemaRef ds:uri="60bd91e6-1c00-477a-97d8-8116f91f6a06"/>
    <ds:schemaRef ds:uri="40e28a1e-619e-45d7-9705-62cdf4a3c4df"/>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Shropshire &amp; Telford CCG</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Harriet (NHS SHROPSHIRE, TELFORD AND WREKIN ICB - M2L0M)</dc:creator>
  <cp:keywords/>
  <dc:description/>
  <cp:lastModifiedBy>HOPKINS, Harriet (NHS SHROPSHIRE, TELFORD AND WREKIN ICB - M2L0M)</cp:lastModifiedBy>
  <cp:revision>4</cp:revision>
  <dcterms:created xsi:type="dcterms:W3CDTF">2026-06-18T08:53:00Z</dcterms:created>
  <dcterms:modified xsi:type="dcterms:W3CDTF">2026-06-18T08:56:00Z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0x010100CC66FD29984EFE4DB93574C6D9BD3785</vt:lpwstr>
  </property>
  <property fmtid="{D5CDD505-2E9C-101B-9397-08002B2CF9AE}" pid="3" name="MediaServiceImageTags">
    <vt:lpwstr/>
  </property>
</Properties>
</file>