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267C" w14:textId="79F62E95" w:rsidR="00E80EBE" w:rsidRPr="003A40E9" w:rsidRDefault="00E80EBE" w:rsidP="00E80887">
      <w:pPr>
        <w:pStyle w:val="NormalWeb"/>
        <w:shd w:val="clear" w:color="auto" w:fill="FFFFFF"/>
        <w:spacing w:before="0" w:beforeAutospacing="0"/>
        <w:rPr>
          <w:rFonts w:asciiTheme="minorHAnsi" w:hAnsiTheme="minorHAnsi" w:cstheme="minorHAnsi"/>
          <w:b/>
          <w:bCs/>
          <w:color w:val="3D4459"/>
          <w:sz w:val="36"/>
          <w:szCs w:val="36"/>
        </w:rPr>
      </w:pPr>
      <w:r w:rsidRPr="003A40E9">
        <w:rPr>
          <w:rFonts w:asciiTheme="minorHAnsi" w:hAnsiTheme="minorHAnsi" w:cstheme="minorHAnsi"/>
          <w:b/>
          <w:bCs/>
          <w:color w:val="3D4459"/>
          <w:sz w:val="36"/>
          <w:szCs w:val="36"/>
        </w:rPr>
        <w:t xml:space="preserve">New </w:t>
      </w:r>
      <w:r w:rsidR="00A80128">
        <w:rPr>
          <w:rFonts w:asciiTheme="minorHAnsi" w:hAnsiTheme="minorHAnsi" w:cstheme="minorHAnsi"/>
          <w:b/>
          <w:bCs/>
          <w:color w:val="3D4459"/>
          <w:sz w:val="36"/>
          <w:szCs w:val="36"/>
        </w:rPr>
        <w:t xml:space="preserve">winter </w:t>
      </w:r>
      <w:r w:rsidRPr="003A40E9">
        <w:rPr>
          <w:rFonts w:asciiTheme="minorHAnsi" w:hAnsiTheme="minorHAnsi" w:cstheme="minorHAnsi"/>
          <w:b/>
          <w:bCs/>
          <w:color w:val="3D4459"/>
          <w:sz w:val="36"/>
          <w:szCs w:val="36"/>
        </w:rPr>
        <w:t xml:space="preserve">campaign </w:t>
      </w:r>
      <w:r w:rsidR="00A80128">
        <w:rPr>
          <w:rFonts w:asciiTheme="minorHAnsi" w:hAnsiTheme="minorHAnsi" w:cstheme="minorHAnsi"/>
          <w:b/>
          <w:bCs/>
          <w:color w:val="3D4459"/>
          <w:sz w:val="36"/>
          <w:szCs w:val="36"/>
        </w:rPr>
        <w:t>launched to encourage people to think which service</w:t>
      </w:r>
      <w:r w:rsidR="00E80887">
        <w:rPr>
          <w:rFonts w:asciiTheme="minorHAnsi" w:hAnsiTheme="minorHAnsi" w:cstheme="minorHAnsi"/>
          <w:b/>
          <w:bCs/>
          <w:color w:val="3D4459"/>
          <w:sz w:val="36"/>
          <w:szCs w:val="36"/>
        </w:rPr>
        <w:t xml:space="preserve"> </w:t>
      </w:r>
      <w:r w:rsidR="00E80887" w:rsidRPr="003E7F42">
        <w:rPr>
          <w:rFonts w:asciiTheme="minorHAnsi" w:hAnsiTheme="minorHAnsi" w:cstheme="minorHAnsi"/>
          <w:b/>
          <w:bCs/>
          <w:color w:val="FF0000"/>
          <w:sz w:val="36"/>
          <w:szCs w:val="36"/>
          <w:highlight w:val="yellow"/>
        </w:rPr>
        <w:t>– Newsletter Copy Long</w:t>
      </w:r>
    </w:p>
    <w:p w14:paraId="52BB03E7" w14:textId="77777777" w:rsidR="00FB1747" w:rsidRPr="000E746E" w:rsidRDefault="00FB1747" w:rsidP="00FB1747">
      <w:pPr>
        <w:spacing w:after="0" w:line="240" w:lineRule="auto"/>
        <w:rPr>
          <w:rFonts w:eastAsia="Times New Roman" w:cstheme="minorHAnsi"/>
          <w:color w:val="3D4459"/>
          <w:sz w:val="24"/>
          <w:szCs w:val="24"/>
          <w:lang w:eastAsia="en-GB"/>
        </w:rPr>
      </w:pPr>
      <w:r w:rsidRPr="000E746E">
        <w:rPr>
          <w:rFonts w:eastAsia="Times New Roman" w:cstheme="minorHAnsi"/>
          <w:color w:val="3D4459"/>
          <w:sz w:val="24"/>
          <w:szCs w:val="24"/>
          <w:lang w:eastAsia="en-GB"/>
        </w:rPr>
        <w:t xml:space="preserve">Health and care leaders are calling on residents across Shropshire, </w:t>
      </w:r>
      <w:proofErr w:type="gramStart"/>
      <w:r w:rsidRPr="000E746E">
        <w:rPr>
          <w:rFonts w:eastAsia="Times New Roman" w:cstheme="minorHAnsi"/>
          <w:color w:val="3D4459"/>
          <w:sz w:val="24"/>
          <w:szCs w:val="24"/>
          <w:lang w:eastAsia="en-GB"/>
        </w:rPr>
        <w:t>Telford</w:t>
      </w:r>
      <w:proofErr w:type="gramEnd"/>
      <w:r w:rsidRPr="000E746E">
        <w:rPr>
          <w:rFonts w:eastAsia="Times New Roman" w:cstheme="minorHAnsi"/>
          <w:color w:val="3D4459"/>
          <w:sz w:val="24"/>
          <w:szCs w:val="24"/>
          <w:lang w:eastAsia="en-GB"/>
        </w:rPr>
        <w:t xml:space="preserve"> and Wrekin to help stretched A&amp;E and GP surgeries this winter by re-thinking which service they opt for when unwell.</w:t>
      </w:r>
    </w:p>
    <w:p w14:paraId="6B919A5E" w14:textId="77777777" w:rsidR="00FB1747" w:rsidRPr="000E746E" w:rsidRDefault="00FB1747" w:rsidP="00FB1747">
      <w:pPr>
        <w:spacing w:after="0" w:line="240" w:lineRule="auto"/>
        <w:rPr>
          <w:rFonts w:eastAsia="Times New Roman" w:cstheme="minorHAnsi"/>
          <w:color w:val="3D4459"/>
          <w:sz w:val="24"/>
          <w:szCs w:val="24"/>
          <w:lang w:eastAsia="en-GB"/>
        </w:rPr>
      </w:pPr>
    </w:p>
    <w:p w14:paraId="4BDC061A" w14:textId="531A5B44" w:rsidR="00FB1747" w:rsidRPr="000E746E" w:rsidRDefault="00792749" w:rsidP="00FB1747">
      <w:pPr>
        <w:spacing w:after="0" w:line="240" w:lineRule="auto"/>
        <w:rPr>
          <w:rFonts w:eastAsia="Times New Roman" w:cstheme="minorHAnsi"/>
          <w:color w:val="3D4459"/>
          <w:sz w:val="24"/>
          <w:szCs w:val="24"/>
          <w:lang w:eastAsia="en-GB"/>
        </w:rPr>
      </w:pPr>
      <w:r w:rsidRPr="000E746E">
        <w:rPr>
          <w:rFonts w:eastAsia="Times New Roman" w:cstheme="minorHAnsi"/>
          <w:color w:val="3D4459"/>
          <w:sz w:val="24"/>
          <w:szCs w:val="24"/>
          <w:lang w:eastAsia="en-GB"/>
        </w:rPr>
        <w:t>T</w:t>
      </w:r>
      <w:r w:rsidR="00FB1747" w:rsidRPr="000E746E">
        <w:rPr>
          <w:rFonts w:eastAsia="Times New Roman" w:cstheme="minorHAnsi"/>
          <w:color w:val="3D4459"/>
          <w:sz w:val="24"/>
          <w:szCs w:val="24"/>
          <w:lang w:eastAsia="en-GB"/>
        </w:rPr>
        <w:t>he Think Which Service campaign urges local people to ‘Think Self-Care’ and to consider using services such as their local pharmacy, Minor Injury Unit</w:t>
      </w:r>
      <w:r w:rsidR="00463473">
        <w:rPr>
          <w:rFonts w:eastAsia="Times New Roman" w:cstheme="minorHAnsi"/>
          <w:color w:val="3D4459"/>
          <w:sz w:val="24"/>
          <w:szCs w:val="24"/>
          <w:lang w:eastAsia="en-GB"/>
        </w:rPr>
        <w:t>s</w:t>
      </w:r>
      <w:r w:rsidR="00FB1747" w:rsidRPr="000E746E">
        <w:rPr>
          <w:rFonts w:eastAsia="Times New Roman" w:cstheme="minorHAnsi"/>
          <w:color w:val="3D4459"/>
          <w:sz w:val="24"/>
          <w:szCs w:val="24"/>
          <w:lang w:eastAsia="en-GB"/>
        </w:rPr>
        <w:t xml:space="preserve"> or NHS 111, before turning straight to their GP, nearest A&amp;E or dialling 999.</w:t>
      </w:r>
    </w:p>
    <w:p w14:paraId="52E2FA52" w14:textId="77777777" w:rsidR="00FB1747" w:rsidRPr="000E746E" w:rsidRDefault="00FB1747" w:rsidP="00FB1747">
      <w:pPr>
        <w:spacing w:after="0" w:line="240" w:lineRule="auto"/>
        <w:rPr>
          <w:rFonts w:eastAsia="Times New Roman" w:cstheme="minorHAnsi"/>
          <w:color w:val="3D4459"/>
          <w:sz w:val="24"/>
          <w:szCs w:val="24"/>
          <w:lang w:eastAsia="en-GB"/>
        </w:rPr>
      </w:pPr>
    </w:p>
    <w:p w14:paraId="68AA04B0" w14:textId="77777777" w:rsidR="00FB1747" w:rsidRPr="000E746E" w:rsidRDefault="00FB1747" w:rsidP="00FB1747">
      <w:pPr>
        <w:spacing w:after="0" w:line="240" w:lineRule="auto"/>
        <w:rPr>
          <w:rFonts w:eastAsia="Times New Roman" w:cstheme="minorHAnsi"/>
          <w:color w:val="3D4459"/>
          <w:sz w:val="24"/>
          <w:szCs w:val="24"/>
          <w:lang w:eastAsia="en-GB"/>
        </w:rPr>
      </w:pPr>
      <w:r w:rsidRPr="000E746E">
        <w:rPr>
          <w:rFonts w:eastAsia="Times New Roman" w:cstheme="minorHAnsi"/>
          <w:color w:val="3D4459"/>
          <w:sz w:val="24"/>
          <w:szCs w:val="24"/>
          <w:lang w:eastAsia="en-GB"/>
        </w:rPr>
        <w:t xml:space="preserve">In Shropshire, </w:t>
      </w:r>
      <w:proofErr w:type="gramStart"/>
      <w:r w:rsidRPr="000E746E">
        <w:rPr>
          <w:rFonts w:eastAsia="Times New Roman" w:cstheme="minorHAnsi"/>
          <w:color w:val="3D4459"/>
          <w:sz w:val="24"/>
          <w:szCs w:val="24"/>
          <w:lang w:eastAsia="en-GB"/>
        </w:rPr>
        <w:t>Telford</w:t>
      </w:r>
      <w:proofErr w:type="gramEnd"/>
      <w:r w:rsidRPr="000E746E">
        <w:rPr>
          <w:rFonts w:eastAsia="Times New Roman" w:cstheme="minorHAnsi"/>
          <w:color w:val="3D4459"/>
          <w:sz w:val="24"/>
          <w:szCs w:val="24"/>
          <w:lang w:eastAsia="en-GB"/>
        </w:rPr>
        <w:t xml:space="preserve"> and Wrekin each year, more than 130,000 people turn up at A&amp;E departments. While many of these patients require care from A&amp;E staff, more than two thirds (63%) of A&amp;E attendances last year could have been effectively treated elsewhere in the system, such as in an MIU or by a pharmacist. </w:t>
      </w:r>
    </w:p>
    <w:p w14:paraId="6EC9185B" w14:textId="77777777" w:rsidR="00FB1747" w:rsidRPr="000E746E" w:rsidRDefault="00FB1747" w:rsidP="00FB1747">
      <w:pPr>
        <w:spacing w:after="0" w:line="240" w:lineRule="auto"/>
        <w:rPr>
          <w:rFonts w:eastAsia="Times New Roman" w:cstheme="minorHAnsi"/>
          <w:color w:val="3D4459"/>
          <w:sz w:val="24"/>
          <w:szCs w:val="24"/>
          <w:lang w:eastAsia="en-GB"/>
        </w:rPr>
      </w:pPr>
    </w:p>
    <w:p w14:paraId="3A11D5CE" w14:textId="77777777" w:rsidR="00F633CF" w:rsidRDefault="00FB1747" w:rsidP="00257007">
      <w:pPr>
        <w:spacing w:after="0" w:line="240" w:lineRule="auto"/>
        <w:rPr>
          <w:rFonts w:eastAsia="Times New Roman" w:cstheme="minorHAnsi"/>
          <w:color w:val="3D4459"/>
          <w:sz w:val="24"/>
          <w:szCs w:val="24"/>
          <w:lang w:eastAsia="en-GB"/>
        </w:rPr>
      </w:pPr>
      <w:r w:rsidRPr="000E746E">
        <w:rPr>
          <w:rFonts w:eastAsia="Times New Roman" w:cstheme="minorHAnsi"/>
          <w:color w:val="3D4459"/>
          <w:sz w:val="24"/>
          <w:szCs w:val="24"/>
          <w:lang w:eastAsia="en-GB"/>
        </w:rPr>
        <w:t>Now, local GPs, pharmacists and</w:t>
      </w:r>
      <w:r w:rsidR="001E2A00">
        <w:rPr>
          <w:rFonts w:eastAsia="Times New Roman" w:cstheme="minorHAnsi"/>
          <w:color w:val="3D4459"/>
          <w:sz w:val="24"/>
          <w:szCs w:val="24"/>
          <w:lang w:eastAsia="en-GB"/>
        </w:rPr>
        <w:t xml:space="preserve"> nurses</w:t>
      </w:r>
      <w:r w:rsidRPr="000E746E">
        <w:rPr>
          <w:rFonts w:eastAsia="Times New Roman" w:cstheme="minorHAnsi"/>
          <w:color w:val="3D4459"/>
          <w:sz w:val="24"/>
          <w:szCs w:val="24"/>
          <w:lang w:eastAsia="en-GB"/>
        </w:rPr>
        <w:t xml:space="preserve"> have come together to help raise awareness of which services are available and, importantly, when to use each one, as part of the Think Which Service initiative.</w:t>
      </w:r>
      <w:r w:rsidR="00257007">
        <w:rPr>
          <w:rFonts w:eastAsia="Times New Roman" w:cstheme="minorHAnsi"/>
          <w:color w:val="3D4459"/>
          <w:sz w:val="24"/>
          <w:szCs w:val="24"/>
          <w:lang w:eastAsia="en-GB"/>
        </w:rPr>
        <w:t xml:space="preserve"> </w:t>
      </w:r>
    </w:p>
    <w:p w14:paraId="257169D2" w14:textId="77777777" w:rsidR="00F633CF" w:rsidRDefault="00F633CF" w:rsidP="00257007">
      <w:pPr>
        <w:spacing w:after="0" w:line="240" w:lineRule="auto"/>
        <w:rPr>
          <w:rFonts w:eastAsia="Times New Roman" w:cstheme="minorHAnsi"/>
          <w:color w:val="3D4459"/>
          <w:sz w:val="24"/>
          <w:szCs w:val="24"/>
          <w:lang w:eastAsia="en-GB"/>
        </w:rPr>
      </w:pPr>
    </w:p>
    <w:p w14:paraId="342BD0EA" w14:textId="31BF392E" w:rsidR="00294A5B" w:rsidRPr="00257007" w:rsidRDefault="00F633CF" w:rsidP="00257007">
      <w:pPr>
        <w:spacing w:after="0" w:line="240" w:lineRule="auto"/>
        <w:rPr>
          <w:rFonts w:eastAsia="Times New Roman" w:cstheme="minorHAnsi"/>
          <w:color w:val="3D4459"/>
          <w:sz w:val="24"/>
          <w:szCs w:val="24"/>
          <w:lang w:eastAsia="en-GB"/>
        </w:rPr>
      </w:pPr>
      <w:r>
        <w:rPr>
          <w:rFonts w:eastAsia="Times New Roman" w:cstheme="minorHAnsi"/>
          <w:color w:val="3D4459"/>
          <w:sz w:val="24"/>
          <w:szCs w:val="24"/>
          <w:lang w:eastAsia="en-GB"/>
        </w:rPr>
        <w:t>T</w:t>
      </w:r>
      <w:r w:rsidR="00257007" w:rsidRPr="00257007">
        <w:rPr>
          <w:rFonts w:eastAsia="Times New Roman" w:cstheme="minorHAnsi"/>
          <w:color w:val="3D4459"/>
          <w:sz w:val="24"/>
          <w:szCs w:val="24"/>
          <w:lang w:eastAsia="en-GB"/>
        </w:rPr>
        <w:t>he campaign</w:t>
      </w:r>
      <w:r w:rsidR="00294A5B" w:rsidRPr="00257007">
        <w:rPr>
          <w:rFonts w:eastAsia="Times New Roman" w:cstheme="minorHAnsi"/>
          <w:color w:val="3D4459"/>
          <w:sz w:val="24"/>
          <w:szCs w:val="24"/>
          <w:lang w:eastAsia="en-GB"/>
        </w:rPr>
        <w:t xml:space="preserve"> encourages people to self-care by taking </w:t>
      </w:r>
      <w:r w:rsidR="00257007" w:rsidRPr="00257007">
        <w:rPr>
          <w:rFonts w:eastAsia="Times New Roman" w:cstheme="minorHAnsi"/>
          <w:color w:val="3D4459"/>
          <w:sz w:val="24"/>
          <w:szCs w:val="24"/>
          <w:lang w:eastAsia="en-GB"/>
        </w:rPr>
        <w:t xml:space="preserve">simple </w:t>
      </w:r>
      <w:r w:rsidR="00294A5B" w:rsidRPr="00257007">
        <w:rPr>
          <w:rFonts w:eastAsia="Times New Roman" w:cstheme="minorHAnsi"/>
          <w:color w:val="3D4459"/>
          <w:sz w:val="24"/>
          <w:szCs w:val="24"/>
          <w:lang w:eastAsia="en-GB"/>
        </w:rPr>
        <w:t>steps to prevent illness such as keeping up to date with vaccinations, eating well, staying warm and keeping active. As well as checking in on vulnerable or elderly neighbours, friends or family members and keeping your medicine cabinet well stocked to enable people to treat themselves for minor aliments at home.</w:t>
      </w:r>
      <w:r w:rsidR="00294A5B" w:rsidRPr="00744ED2">
        <w:rPr>
          <w:rFonts w:ascii="Arial" w:hAnsi="Arial" w:cs="Arial"/>
          <w:color w:val="0F1419"/>
        </w:rPr>
        <w:t xml:space="preserve"> </w:t>
      </w:r>
    </w:p>
    <w:p w14:paraId="429D6A92" w14:textId="77777777" w:rsidR="00FB1747" w:rsidRDefault="00FB1747" w:rsidP="00FB1747">
      <w:pPr>
        <w:spacing w:after="0" w:line="240" w:lineRule="auto"/>
        <w:rPr>
          <w:rFonts w:ascii="Segoe UI" w:hAnsi="Segoe UI" w:cs="Segoe UI"/>
          <w:sz w:val="24"/>
          <w:szCs w:val="24"/>
        </w:rPr>
      </w:pPr>
    </w:p>
    <w:p w14:paraId="488476DC" w14:textId="5235FA07" w:rsidR="004D44D3" w:rsidRDefault="004D44D3" w:rsidP="004D44D3">
      <w:pPr>
        <w:pStyle w:val="NormalWeb"/>
        <w:shd w:val="clear" w:color="auto" w:fill="FFFFFF"/>
        <w:spacing w:before="0" w:beforeAutospacing="0"/>
        <w:rPr>
          <w:rFonts w:asciiTheme="minorHAnsi" w:hAnsiTheme="minorHAnsi" w:cstheme="minorHAnsi"/>
          <w:color w:val="3D4459"/>
        </w:rPr>
      </w:pPr>
      <w:r>
        <w:rPr>
          <w:rFonts w:asciiTheme="minorHAnsi" w:hAnsiTheme="minorHAnsi" w:cstheme="minorHAnsi"/>
          <w:color w:val="3D4459"/>
        </w:rPr>
        <w:t>To find out more</w:t>
      </w:r>
      <w:r w:rsidR="00563328">
        <w:rPr>
          <w:rFonts w:asciiTheme="minorHAnsi" w:hAnsiTheme="minorHAnsi" w:cstheme="minorHAnsi"/>
          <w:color w:val="3D4459"/>
        </w:rPr>
        <w:t xml:space="preserve"> and get the right support in the right place</w:t>
      </w:r>
      <w:r>
        <w:rPr>
          <w:rFonts w:asciiTheme="minorHAnsi" w:hAnsiTheme="minorHAnsi" w:cstheme="minorHAnsi"/>
          <w:color w:val="3D4459"/>
        </w:rPr>
        <w:t>, p</w:t>
      </w:r>
      <w:r w:rsidRPr="003A40E9">
        <w:rPr>
          <w:rFonts w:asciiTheme="minorHAnsi" w:hAnsiTheme="minorHAnsi" w:cstheme="minorHAnsi"/>
          <w:color w:val="3D4459"/>
        </w:rPr>
        <w:t>eople can visit </w:t>
      </w:r>
      <w:hyperlink r:id="rId10" w:history="1">
        <w:r w:rsidRPr="00431351">
          <w:rPr>
            <w:rStyle w:val="Hyperlink"/>
            <w:rFonts w:asciiTheme="minorHAnsi" w:hAnsiTheme="minorHAnsi" w:cstheme="minorHAnsi"/>
          </w:rPr>
          <w:t>www.thinkwhichservice.co.uk</w:t>
        </w:r>
      </w:hyperlink>
      <w:r w:rsidRPr="003A40E9">
        <w:rPr>
          <w:rFonts w:asciiTheme="minorHAnsi" w:hAnsiTheme="minorHAnsi" w:cstheme="minorHAnsi"/>
          <w:color w:val="3D4459"/>
        </w:rPr>
        <w:t> online and follow the campaign on social media using #</w:t>
      </w:r>
      <w:r>
        <w:rPr>
          <w:rFonts w:asciiTheme="minorHAnsi" w:hAnsiTheme="minorHAnsi" w:cstheme="minorHAnsi"/>
          <w:color w:val="3D4459"/>
        </w:rPr>
        <w:t>ThinkWhichService</w:t>
      </w:r>
      <w:r w:rsidRPr="003A40E9">
        <w:rPr>
          <w:rFonts w:asciiTheme="minorHAnsi" w:hAnsiTheme="minorHAnsi" w:cstheme="minorHAnsi"/>
          <w:color w:val="3D4459"/>
        </w:rPr>
        <w:t>.</w:t>
      </w:r>
    </w:p>
    <w:p w14:paraId="3A2D49D4" w14:textId="40C396E5" w:rsidR="00E0272E" w:rsidRPr="00E80887" w:rsidRDefault="00E0272E" w:rsidP="00E0272E">
      <w:pPr>
        <w:pStyle w:val="NormalWeb"/>
        <w:shd w:val="clear" w:color="auto" w:fill="FFFFFF"/>
        <w:spacing w:before="0" w:beforeAutospacing="0"/>
        <w:rPr>
          <w:rFonts w:asciiTheme="minorHAnsi" w:hAnsiTheme="minorHAnsi" w:cstheme="minorHAnsi"/>
          <w:color w:val="3D4459"/>
        </w:rPr>
      </w:pPr>
      <w:r w:rsidRPr="0092210E">
        <w:rPr>
          <w:rFonts w:asciiTheme="minorHAnsi" w:hAnsiTheme="minorHAnsi" w:cstheme="minorHAnsi"/>
          <w:color w:val="3D4459"/>
        </w:rPr>
        <w:t xml:space="preserve">If you are unsure of which service is right for you, </w:t>
      </w:r>
      <w:r>
        <w:rPr>
          <w:rFonts w:asciiTheme="minorHAnsi" w:hAnsiTheme="minorHAnsi" w:cstheme="minorHAnsi"/>
          <w:color w:val="3D4459"/>
        </w:rPr>
        <w:t xml:space="preserve">Think </w:t>
      </w:r>
      <w:r w:rsidRPr="0092210E">
        <w:rPr>
          <w:rFonts w:asciiTheme="minorHAnsi" w:hAnsiTheme="minorHAnsi" w:cstheme="minorHAnsi"/>
          <w:color w:val="3D4459"/>
        </w:rPr>
        <w:t>NHS 111 online. </w:t>
      </w:r>
      <w:hyperlink r:id="rId11" w:tgtFrame="_blank" w:history="1">
        <w:r w:rsidRPr="00A56D52">
          <w:rPr>
            <w:rFonts w:asciiTheme="minorHAnsi" w:hAnsiTheme="minorHAnsi" w:cstheme="minorHAnsi"/>
            <w:color w:val="3D4459"/>
          </w:rPr>
          <w:t>NHS 111 online</w:t>
        </w:r>
      </w:hyperlink>
      <w:r w:rsidRPr="00A56D52">
        <w:rPr>
          <w:rFonts w:asciiTheme="minorHAnsi" w:hAnsiTheme="minorHAnsi" w:cstheme="minorHAnsi"/>
          <w:color w:val="3D4459"/>
        </w:rPr>
        <w:t> is a fast and alternative to heading to A&amp;E, pointing you to the correct service and advice all from the comfort of your own home. You can also dial NHS 111 from a phone.</w:t>
      </w:r>
    </w:p>
    <w:p w14:paraId="1CD0C1E5" w14:textId="77777777" w:rsidR="004D44D3" w:rsidRDefault="004D44D3" w:rsidP="004D44D3">
      <w:pPr>
        <w:pStyle w:val="NormalWeb"/>
        <w:shd w:val="clear" w:color="auto" w:fill="FFFFFF"/>
        <w:spacing w:before="0" w:beforeAutospacing="0"/>
        <w:rPr>
          <w:rFonts w:asciiTheme="minorHAnsi" w:hAnsiTheme="minorHAnsi" w:cstheme="minorHAnsi"/>
          <w:color w:val="3D4459"/>
        </w:rPr>
      </w:pPr>
      <w:r>
        <w:rPr>
          <w:rFonts w:asciiTheme="minorHAnsi" w:hAnsiTheme="minorHAnsi" w:cstheme="minorHAnsi"/>
          <w:color w:val="3D4459"/>
        </w:rPr>
        <w:t xml:space="preserve">Remember, 999 and A&amp;E are for an emergency, or life-threatening situations only. </w:t>
      </w:r>
    </w:p>
    <w:p w14:paraId="156F14E3" w14:textId="77777777" w:rsidR="00FB1747" w:rsidRDefault="00FB1747">
      <w:pPr>
        <w:rPr>
          <w:rFonts w:eastAsia="Times New Roman" w:cstheme="minorHAnsi"/>
          <w:color w:val="3D4459"/>
          <w:sz w:val="24"/>
          <w:szCs w:val="24"/>
          <w:lang w:eastAsia="en-GB"/>
        </w:rPr>
      </w:pPr>
      <w:r>
        <w:rPr>
          <w:rFonts w:cstheme="minorHAnsi"/>
          <w:color w:val="3D4459"/>
        </w:rPr>
        <w:br w:type="page"/>
      </w:r>
    </w:p>
    <w:p w14:paraId="49D46137" w14:textId="2B9D38D2" w:rsidR="00502519" w:rsidRPr="003A40E9" w:rsidRDefault="00502519" w:rsidP="00502519">
      <w:pPr>
        <w:pStyle w:val="NormalWeb"/>
        <w:shd w:val="clear" w:color="auto" w:fill="FFFFFF"/>
        <w:spacing w:before="0" w:beforeAutospacing="0"/>
        <w:rPr>
          <w:rFonts w:asciiTheme="minorHAnsi" w:hAnsiTheme="minorHAnsi" w:cstheme="minorHAnsi"/>
          <w:b/>
          <w:bCs/>
          <w:color w:val="3D4459"/>
          <w:sz w:val="36"/>
          <w:szCs w:val="36"/>
        </w:rPr>
      </w:pPr>
      <w:r w:rsidRPr="003A40E9">
        <w:rPr>
          <w:rFonts w:asciiTheme="minorHAnsi" w:hAnsiTheme="minorHAnsi" w:cstheme="minorHAnsi"/>
          <w:b/>
          <w:bCs/>
          <w:color w:val="3D4459"/>
          <w:sz w:val="36"/>
          <w:szCs w:val="36"/>
        </w:rPr>
        <w:lastRenderedPageBreak/>
        <w:t xml:space="preserve">New </w:t>
      </w:r>
      <w:r>
        <w:rPr>
          <w:rFonts w:asciiTheme="minorHAnsi" w:hAnsiTheme="minorHAnsi" w:cstheme="minorHAnsi"/>
          <w:b/>
          <w:bCs/>
          <w:color w:val="3D4459"/>
          <w:sz w:val="36"/>
          <w:szCs w:val="36"/>
        </w:rPr>
        <w:t xml:space="preserve">winter </w:t>
      </w:r>
      <w:r w:rsidRPr="003A40E9">
        <w:rPr>
          <w:rFonts w:asciiTheme="minorHAnsi" w:hAnsiTheme="minorHAnsi" w:cstheme="minorHAnsi"/>
          <w:b/>
          <w:bCs/>
          <w:color w:val="3D4459"/>
          <w:sz w:val="36"/>
          <w:szCs w:val="36"/>
        </w:rPr>
        <w:t xml:space="preserve">campaign </w:t>
      </w:r>
      <w:r>
        <w:rPr>
          <w:rFonts w:asciiTheme="minorHAnsi" w:hAnsiTheme="minorHAnsi" w:cstheme="minorHAnsi"/>
          <w:b/>
          <w:bCs/>
          <w:color w:val="3D4459"/>
          <w:sz w:val="36"/>
          <w:szCs w:val="36"/>
        </w:rPr>
        <w:t xml:space="preserve">launched to encourage people to think which service </w:t>
      </w:r>
      <w:r w:rsidRPr="003E7F42">
        <w:rPr>
          <w:rFonts w:asciiTheme="minorHAnsi" w:hAnsiTheme="minorHAnsi" w:cstheme="minorHAnsi"/>
          <w:b/>
          <w:bCs/>
          <w:color w:val="FF0000"/>
          <w:sz w:val="36"/>
          <w:szCs w:val="36"/>
          <w:highlight w:val="yellow"/>
        </w:rPr>
        <w:t>– Newsletter Copy</w:t>
      </w:r>
      <w:r w:rsidRPr="009A232F">
        <w:rPr>
          <w:rFonts w:asciiTheme="minorHAnsi" w:hAnsiTheme="minorHAnsi" w:cstheme="minorHAnsi"/>
          <w:b/>
          <w:bCs/>
          <w:color w:val="FF0000"/>
          <w:sz w:val="36"/>
          <w:szCs w:val="36"/>
          <w:highlight w:val="yellow"/>
        </w:rPr>
        <w:t xml:space="preserve"> </w:t>
      </w:r>
      <w:proofErr w:type="gramStart"/>
      <w:r w:rsidR="009A232F" w:rsidRPr="009A232F">
        <w:rPr>
          <w:rFonts w:asciiTheme="minorHAnsi" w:hAnsiTheme="minorHAnsi" w:cstheme="minorHAnsi"/>
          <w:b/>
          <w:bCs/>
          <w:color w:val="FF0000"/>
          <w:sz w:val="36"/>
          <w:szCs w:val="36"/>
          <w:highlight w:val="yellow"/>
        </w:rPr>
        <w:t>short</w:t>
      </w:r>
      <w:proofErr w:type="gramEnd"/>
    </w:p>
    <w:p w14:paraId="73A2526B" w14:textId="77777777" w:rsidR="00502519" w:rsidRPr="000E746E" w:rsidRDefault="00502519" w:rsidP="00502519">
      <w:pPr>
        <w:spacing w:after="0" w:line="240" w:lineRule="auto"/>
        <w:rPr>
          <w:rFonts w:eastAsia="Times New Roman" w:cstheme="minorHAnsi"/>
          <w:color w:val="3D4459"/>
          <w:sz w:val="24"/>
          <w:szCs w:val="24"/>
          <w:lang w:eastAsia="en-GB"/>
        </w:rPr>
      </w:pPr>
      <w:r w:rsidRPr="000E746E">
        <w:rPr>
          <w:rFonts w:eastAsia="Times New Roman" w:cstheme="minorHAnsi"/>
          <w:color w:val="3D4459"/>
          <w:sz w:val="24"/>
          <w:szCs w:val="24"/>
          <w:lang w:eastAsia="en-GB"/>
        </w:rPr>
        <w:t xml:space="preserve">Health and care leaders are calling on residents across Shropshire, </w:t>
      </w:r>
      <w:proofErr w:type="gramStart"/>
      <w:r w:rsidRPr="000E746E">
        <w:rPr>
          <w:rFonts w:eastAsia="Times New Roman" w:cstheme="minorHAnsi"/>
          <w:color w:val="3D4459"/>
          <w:sz w:val="24"/>
          <w:szCs w:val="24"/>
          <w:lang w:eastAsia="en-GB"/>
        </w:rPr>
        <w:t>Telford</w:t>
      </w:r>
      <w:proofErr w:type="gramEnd"/>
      <w:r w:rsidRPr="000E746E">
        <w:rPr>
          <w:rFonts w:eastAsia="Times New Roman" w:cstheme="minorHAnsi"/>
          <w:color w:val="3D4459"/>
          <w:sz w:val="24"/>
          <w:szCs w:val="24"/>
          <w:lang w:eastAsia="en-GB"/>
        </w:rPr>
        <w:t xml:space="preserve"> and Wrekin to help stretched A&amp;E and GP surgeries this winter by re-thinking which service they opt for when unwell.</w:t>
      </w:r>
    </w:p>
    <w:p w14:paraId="3540D21A" w14:textId="77777777" w:rsidR="00502519" w:rsidRPr="000E746E" w:rsidRDefault="00502519" w:rsidP="00502519">
      <w:pPr>
        <w:spacing w:after="0" w:line="240" w:lineRule="auto"/>
        <w:rPr>
          <w:rFonts w:eastAsia="Times New Roman" w:cstheme="minorHAnsi"/>
          <w:color w:val="3D4459"/>
          <w:sz w:val="24"/>
          <w:szCs w:val="24"/>
          <w:lang w:eastAsia="en-GB"/>
        </w:rPr>
      </w:pPr>
    </w:p>
    <w:p w14:paraId="12C8F369" w14:textId="77777777" w:rsidR="00502519" w:rsidRPr="000E746E" w:rsidRDefault="00502519" w:rsidP="00502519">
      <w:pPr>
        <w:spacing w:after="0" w:line="240" w:lineRule="auto"/>
        <w:rPr>
          <w:rFonts w:eastAsia="Times New Roman" w:cstheme="minorHAnsi"/>
          <w:color w:val="3D4459"/>
          <w:sz w:val="24"/>
          <w:szCs w:val="24"/>
          <w:lang w:eastAsia="en-GB"/>
        </w:rPr>
      </w:pPr>
      <w:r w:rsidRPr="000E746E">
        <w:rPr>
          <w:rFonts w:eastAsia="Times New Roman" w:cstheme="minorHAnsi"/>
          <w:color w:val="3D4459"/>
          <w:sz w:val="24"/>
          <w:szCs w:val="24"/>
          <w:lang w:eastAsia="en-GB"/>
        </w:rPr>
        <w:t>The Think Which Service campaign urges local people to ‘Think Self-Care’ and to consider using services such as their local pharmacy, Minor Injury Unit</w:t>
      </w:r>
      <w:r>
        <w:rPr>
          <w:rFonts w:eastAsia="Times New Roman" w:cstheme="minorHAnsi"/>
          <w:color w:val="3D4459"/>
          <w:sz w:val="24"/>
          <w:szCs w:val="24"/>
          <w:lang w:eastAsia="en-GB"/>
        </w:rPr>
        <w:t>s</w:t>
      </w:r>
      <w:r w:rsidRPr="000E746E">
        <w:rPr>
          <w:rFonts w:eastAsia="Times New Roman" w:cstheme="minorHAnsi"/>
          <w:color w:val="3D4459"/>
          <w:sz w:val="24"/>
          <w:szCs w:val="24"/>
          <w:lang w:eastAsia="en-GB"/>
        </w:rPr>
        <w:t xml:space="preserve"> or NHS 111, before turning straight to their GP, nearest A&amp;E or dialling 999.</w:t>
      </w:r>
    </w:p>
    <w:p w14:paraId="422EACF4" w14:textId="77777777" w:rsidR="00502519" w:rsidRPr="000E746E" w:rsidRDefault="00502519" w:rsidP="00502519">
      <w:pPr>
        <w:spacing w:after="0" w:line="240" w:lineRule="auto"/>
        <w:rPr>
          <w:rFonts w:eastAsia="Times New Roman" w:cstheme="minorHAnsi"/>
          <w:color w:val="3D4459"/>
          <w:sz w:val="24"/>
          <w:szCs w:val="24"/>
          <w:lang w:eastAsia="en-GB"/>
        </w:rPr>
      </w:pPr>
    </w:p>
    <w:p w14:paraId="0246EA4E" w14:textId="77777777" w:rsidR="00502519" w:rsidRDefault="00502519" w:rsidP="00502519">
      <w:pPr>
        <w:pStyle w:val="NormalWeb"/>
        <w:shd w:val="clear" w:color="auto" w:fill="FFFFFF"/>
        <w:spacing w:before="0" w:beforeAutospacing="0"/>
        <w:rPr>
          <w:rFonts w:asciiTheme="minorHAnsi" w:hAnsiTheme="minorHAnsi" w:cstheme="minorHAnsi"/>
          <w:color w:val="3D4459"/>
        </w:rPr>
      </w:pPr>
      <w:r>
        <w:rPr>
          <w:rFonts w:asciiTheme="minorHAnsi" w:hAnsiTheme="minorHAnsi" w:cstheme="minorHAnsi"/>
          <w:color w:val="3D4459"/>
        </w:rPr>
        <w:t>To find out more and get the right support in the right place, p</w:t>
      </w:r>
      <w:r w:rsidRPr="003A40E9">
        <w:rPr>
          <w:rFonts w:asciiTheme="minorHAnsi" w:hAnsiTheme="minorHAnsi" w:cstheme="minorHAnsi"/>
          <w:color w:val="3D4459"/>
        </w:rPr>
        <w:t>eople can visit </w:t>
      </w:r>
      <w:hyperlink r:id="rId12" w:history="1">
        <w:r w:rsidRPr="00431351">
          <w:rPr>
            <w:rStyle w:val="Hyperlink"/>
            <w:rFonts w:asciiTheme="minorHAnsi" w:hAnsiTheme="minorHAnsi" w:cstheme="minorHAnsi"/>
          </w:rPr>
          <w:t>www.thinkwhichservice.co.uk</w:t>
        </w:r>
      </w:hyperlink>
      <w:r w:rsidRPr="003A40E9">
        <w:rPr>
          <w:rFonts w:asciiTheme="minorHAnsi" w:hAnsiTheme="minorHAnsi" w:cstheme="minorHAnsi"/>
          <w:color w:val="3D4459"/>
        </w:rPr>
        <w:t> online and follow the campaign on social media using #</w:t>
      </w:r>
      <w:r>
        <w:rPr>
          <w:rFonts w:asciiTheme="minorHAnsi" w:hAnsiTheme="minorHAnsi" w:cstheme="minorHAnsi"/>
          <w:color w:val="3D4459"/>
        </w:rPr>
        <w:t>ThinkWhichService</w:t>
      </w:r>
      <w:r w:rsidRPr="003A40E9">
        <w:rPr>
          <w:rFonts w:asciiTheme="minorHAnsi" w:hAnsiTheme="minorHAnsi" w:cstheme="minorHAnsi"/>
          <w:color w:val="3D4459"/>
        </w:rPr>
        <w:t>.</w:t>
      </w:r>
    </w:p>
    <w:p w14:paraId="4A7D6182" w14:textId="77777777" w:rsidR="00502519" w:rsidRDefault="00502519" w:rsidP="00502519">
      <w:pPr>
        <w:pStyle w:val="NormalWeb"/>
        <w:shd w:val="clear" w:color="auto" w:fill="FFFFFF"/>
        <w:spacing w:before="0" w:beforeAutospacing="0"/>
        <w:rPr>
          <w:rFonts w:asciiTheme="minorHAnsi" w:hAnsiTheme="minorHAnsi" w:cstheme="minorHAnsi"/>
          <w:color w:val="3D4459"/>
        </w:rPr>
      </w:pPr>
      <w:r>
        <w:rPr>
          <w:rFonts w:asciiTheme="minorHAnsi" w:hAnsiTheme="minorHAnsi" w:cstheme="minorHAnsi"/>
          <w:color w:val="3D4459"/>
        </w:rPr>
        <w:t xml:space="preserve">Remember, 999 and A&amp;E are for an emergency, or life-threatening situations only. </w:t>
      </w:r>
    </w:p>
    <w:p w14:paraId="10C015FA" w14:textId="70E5606C" w:rsidR="00E80887" w:rsidRPr="009A232F" w:rsidRDefault="00E80887" w:rsidP="009A232F">
      <w:pPr>
        <w:rPr>
          <w:rFonts w:eastAsia="Times New Roman" w:cstheme="minorHAnsi"/>
          <w:color w:val="3D4459"/>
          <w:sz w:val="24"/>
          <w:szCs w:val="24"/>
          <w:lang w:eastAsia="en-GB"/>
        </w:rPr>
      </w:pPr>
    </w:p>
    <w:sectPr w:rsidR="00E80887" w:rsidRPr="009A232F">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67234" w14:textId="77777777" w:rsidR="007B234C" w:rsidRDefault="007B234C" w:rsidP="00973DE2">
      <w:pPr>
        <w:spacing w:after="0" w:line="240" w:lineRule="auto"/>
      </w:pPr>
      <w:r>
        <w:separator/>
      </w:r>
    </w:p>
  </w:endnote>
  <w:endnote w:type="continuationSeparator" w:id="0">
    <w:p w14:paraId="4A55D2E9" w14:textId="77777777" w:rsidR="007B234C" w:rsidRDefault="007B234C" w:rsidP="00973DE2">
      <w:pPr>
        <w:spacing w:after="0" w:line="240" w:lineRule="auto"/>
      </w:pPr>
      <w:r>
        <w:continuationSeparator/>
      </w:r>
    </w:p>
  </w:endnote>
  <w:endnote w:type="continuationNotice" w:id="1">
    <w:p w14:paraId="7CB7FD4A" w14:textId="77777777" w:rsidR="007B234C" w:rsidRDefault="007B23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DEB3A" w14:textId="77777777" w:rsidR="007B234C" w:rsidRDefault="007B234C" w:rsidP="00973DE2">
      <w:pPr>
        <w:spacing w:after="0" w:line="240" w:lineRule="auto"/>
      </w:pPr>
      <w:r>
        <w:separator/>
      </w:r>
    </w:p>
  </w:footnote>
  <w:footnote w:type="continuationSeparator" w:id="0">
    <w:p w14:paraId="7D3F8068" w14:textId="77777777" w:rsidR="007B234C" w:rsidRDefault="007B234C" w:rsidP="00973DE2">
      <w:pPr>
        <w:spacing w:after="0" w:line="240" w:lineRule="auto"/>
      </w:pPr>
      <w:r>
        <w:continuationSeparator/>
      </w:r>
    </w:p>
  </w:footnote>
  <w:footnote w:type="continuationNotice" w:id="1">
    <w:p w14:paraId="6C6A0691" w14:textId="77777777" w:rsidR="007B234C" w:rsidRDefault="007B23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D43F7" w14:textId="6169372E" w:rsidR="00973DE2" w:rsidRDefault="00973DE2">
    <w:pPr>
      <w:pStyle w:val="Header"/>
    </w:pPr>
    <w:r>
      <w:rPr>
        <w:noProof/>
      </w:rPr>
      <w:drawing>
        <wp:anchor distT="0" distB="0" distL="114300" distR="114300" simplePos="0" relativeHeight="251658240" behindDoc="1" locked="0" layoutInCell="1" allowOverlap="1" wp14:anchorId="1C76D13B" wp14:editId="50121254">
          <wp:simplePos x="0" y="0"/>
          <wp:positionH relativeFrom="margin">
            <wp:align>center</wp:align>
          </wp:positionH>
          <wp:positionV relativeFrom="paragraph">
            <wp:posOffset>-30480</wp:posOffset>
          </wp:positionV>
          <wp:extent cx="6140876" cy="1097915"/>
          <wp:effectExtent l="0" t="0" r="0" b="6985"/>
          <wp:wrapTight wrapText="bothSides">
            <wp:wrapPolygon edited="0">
              <wp:start x="0" y="0"/>
              <wp:lineTo x="0" y="21363"/>
              <wp:lineTo x="21511" y="21363"/>
              <wp:lineTo x="215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140876" cy="10979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74B67"/>
    <w:multiLevelType w:val="multilevel"/>
    <w:tmpl w:val="F120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3322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BE"/>
    <w:rsid w:val="00072B2A"/>
    <w:rsid w:val="0007312A"/>
    <w:rsid w:val="000B2856"/>
    <w:rsid w:val="000E746E"/>
    <w:rsid w:val="00101157"/>
    <w:rsid w:val="00111A20"/>
    <w:rsid w:val="00123A4B"/>
    <w:rsid w:val="00125F01"/>
    <w:rsid w:val="00127980"/>
    <w:rsid w:val="0014059E"/>
    <w:rsid w:val="00151466"/>
    <w:rsid w:val="00152AF6"/>
    <w:rsid w:val="00154419"/>
    <w:rsid w:val="00170208"/>
    <w:rsid w:val="001E1987"/>
    <w:rsid w:val="001E2A00"/>
    <w:rsid w:val="001F0605"/>
    <w:rsid w:val="00223536"/>
    <w:rsid w:val="00234B3C"/>
    <w:rsid w:val="0024378E"/>
    <w:rsid w:val="00257007"/>
    <w:rsid w:val="002848AF"/>
    <w:rsid w:val="00284918"/>
    <w:rsid w:val="00294A5B"/>
    <w:rsid w:val="002B0F34"/>
    <w:rsid w:val="002C2A6E"/>
    <w:rsid w:val="00324589"/>
    <w:rsid w:val="003540A2"/>
    <w:rsid w:val="00356819"/>
    <w:rsid w:val="0037560E"/>
    <w:rsid w:val="00393F81"/>
    <w:rsid w:val="003A40E9"/>
    <w:rsid w:val="003B09DB"/>
    <w:rsid w:val="003D5FDD"/>
    <w:rsid w:val="003E644B"/>
    <w:rsid w:val="003E7F42"/>
    <w:rsid w:val="00401306"/>
    <w:rsid w:val="00406D40"/>
    <w:rsid w:val="00452681"/>
    <w:rsid w:val="0045579E"/>
    <w:rsid w:val="00463473"/>
    <w:rsid w:val="004D44D3"/>
    <w:rsid w:val="004D4EAD"/>
    <w:rsid w:val="00502519"/>
    <w:rsid w:val="00504190"/>
    <w:rsid w:val="005435B7"/>
    <w:rsid w:val="0055089B"/>
    <w:rsid w:val="00563328"/>
    <w:rsid w:val="00590B19"/>
    <w:rsid w:val="005925E6"/>
    <w:rsid w:val="0059494A"/>
    <w:rsid w:val="005A72A7"/>
    <w:rsid w:val="00607EF6"/>
    <w:rsid w:val="00612D4C"/>
    <w:rsid w:val="00615FD1"/>
    <w:rsid w:val="0066298C"/>
    <w:rsid w:val="0069198F"/>
    <w:rsid w:val="006E2B41"/>
    <w:rsid w:val="00774B57"/>
    <w:rsid w:val="00792749"/>
    <w:rsid w:val="007A41A0"/>
    <w:rsid w:val="007B02AD"/>
    <w:rsid w:val="007B234C"/>
    <w:rsid w:val="00815331"/>
    <w:rsid w:val="0083047B"/>
    <w:rsid w:val="008720C9"/>
    <w:rsid w:val="008928A2"/>
    <w:rsid w:val="0089479D"/>
    <w:rsid w:val="008A3E6F"/>
    <w:rsid w:val="008F146B"/>
    <w:rsid w:val="00904CFF"/>
    <w:rsid w:val="00907DCB"/>
    <w:rsid w:val="0092210E"/>
    <w:rsid w:val="0093018A"/>
    <w:rsid w:val="009363E4"/>
    <w:rsid w:val="0096438C"/>
    <w:rsid w:val="00973DE2"/>
    <w:rsid w:val="00983CD3"/>
    <w:rsid w:val="009A232F"/>
    <w:rsid w:val="009B54E8"/>
    <w:rsid w:val="009F66E9"/>
    <w:rsid w:val="00A33C30"/>
    <w:rsid w:val="00A40DE6"/>
    <w:rsid w:val="00A56D52"/>
    <w:rsid w:val="00A7021D"/>
    <w:rsid w:val="00A77293"/>
    <w:rsid w:val="00A80128"/>
    <w:rsid w:val="00B00987"/>
    <w:rsid w:val="00B150C8"/>
    <w:rsid w:val="00B636F7"/>
    <w:rsid w:val="00BB17FB"/>
    <w:rsid w:val="00BB2095"/>
    <w:rsid w:val="00BB7A47"/>
    <w:rsid w:val="00BD3136"/>
    <w:rsid w:val="00C46906"/>
    <w:rsid w:val="00C67E1F"/>
    <w:rsid w:val="00CC1E87"/>
    <w:rsid w:val="00CC39E3"/>
    <w:rsid w:val="00D00EF2"/>
    <w:rsid w:val="00D448E5"/>
    <w:rsid w:val="00D44A90"/>
    <w:rsid w:val="00D71EDE"/>
    <w:rsid w:val="00DE22D6"/>
    <w:rsid w:val="00DF0F7E"/>
    <w:rsid w:val="00E0272E"/>
    <w:rsid w:val="00E4045A"/>
    <w:rsid w:val="00E4244D"/>
    <w:rsid w:val="00E46502"/>
    <w:rsid w:val="00E47232"/>
    <w:rsid w:val="00E566CB"/>
    <w:rsid w:val="00E80887"/>
    <w:rsid w:val="00E80EBE"/>
    <w:rsid w:val="00EB165A"/>
    <w:rsid w:val="00EC13BE"/>
    <w:rsid w:val="00F01CEF"/>
    <w:rsid w:val="00F35938"/>
    <w:rsid w:val="00F40252"/>
    <w:rsid w:val="00F44CCD"/>
    <w:rsid w:val="00F62C6D"/>
    <w:rsid w:val="00F633CF"/>
    <w:rsid w:val="00F76899"/>
    <w:rsid w:val="00F83A18"/>
    <w:rsid w:val="00F90770"/>
    <w:rsid w:val="00FA2214"/>
    <w:rsid w:val="00FB1747"/>
    <w:rsid w:val="00FC538F"/>
    <w:rsid w:val="00FC57A8"/>
    <w:rsid w:val="00FD77D4"/>
    <w:rsid w:val="00FF47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1F52"/>
  <w15:chartTrackingRefBased/>
  <w15:docId w15:val="{A956E438-687B-432C-BC22-0C1F9E7A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EAD"/>
    <w:pPr>
      <w:keepNext/>
      <w:keepLines/>
      <w:spacing w:before="240" w:after="0" w:line="240" w:lineRule="auto"/>
      <w:outlineLvl w:val="0"/>
    </w:pPr>
    <w:rPr>
      <w:rFonts w:ascii="Franklin Gothic Heavy" w:eastAsiaTheme="majorEastAsia" w:hAnsi="Franklin Gothic Heavy"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0E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80EBE"/>
    <w:rPr>
      <w:color w:val="0000FF"/>
      <w:u w:val="single"/>
    </w:rPr>
  </w:style>
  <w:style w:type="character" w:styleId="UnresolvedMention">
    <w:name w:val="Unresolved Mention"/>
    <w:basedOn w:val="DefaultParagraphFont"/>
    <w:uiPriority w:val="99"/>
    <w:semiHidden/>
    <w:unhideWhenUsed/>
    <w:rsid w:val="003A40E9"/>
    <w:rPr>
      <w:color w:val="605E5C"/>
      <w:shd w:val="clear" w:color="auto" w:fill="E1DFDD"/>
    </w:rPr>
  </w:style>
  <w:style w:type="paragraph" w:customStyle="1" w:styleId="paragraph">
    <w:name w:val="paragraph"/>
    <w:basedOn w:val="Normal"/>
    <w:rsid w:val="00BB20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B2095"/>
  </w:style>
  <w:style w:type="character" w:customStyle="1" w:styleId="scxw172674427">
    <w:name w:val="scxw172674427"/>
    <w:basedOn w:val="DefaultParagraphFont"/>
    <w:rsid w:val="00BB2095"/>
  </w:style>
  <w:style w:type="character" w:customStyle="1" w:styleId="Heading1Char">
    <w:name w:val="Heading 1 Char"/>
    <w:basedOn w:val="DefaultParagraphFont"/>
    <w:link w:val="Heading1"/>
    <w:uiPriority w:val="9"/>
    <w:rsid w:val="004D4EAD"/>
    <w:rPr>
      <w:rFonts w:ascii="Franklin Gothic Heavy" w:eastAsiaTheme="majorEastAsia" w:hAnsi="Franklin Gothic Heavy" w:cstheme="majorBidi"/>
      <w:color w:val="000000" w:themeColor="text1"/>
      <w:sz w:val="32"/>
      <w:szCs w:val="32"/>
    </w:rPr>
  </w:style>
  <w:style w:type="paragraph" w:styleId="Header">
    <w:name w:val="header"/>
    <w:basedOn w:val="Normal"/>
    <w:link w:val="HeaderChar"/>
    <w:uiPriority w:val="99"/>
    <w:unhideWhenUsed/>
    <w:rsid w:val="00973D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DE2"/>
  </w:style>
  <w:style w:type="paragraph" w:styleId="Footer">
    <w:name w:val="footer"/>
    <w:basedOn w:val="Normal"/>
    <w:link w:val="FooterChar"/>
    <w:uiPriority w:val="99"/>
    <w:unhideWhenUsed/>
    <w:rsid w:val="00973D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DE2"/>
  </w:style>
  <w:style w:type="character" w:styleId="FollowedHyperlink">
    <w:name w:val="FollowedHyperlink"/>
    <w:basedOn w:val="DefaultParagraphFont"/>
    <w:uiPriority w:val="99"/>
    <w:semiHidden/>
    <w:unhideWhenUsed/>
    <w:rsid w:val="0055089B"/>
    <w:rPr>
      <w:color w:val="954F72" w:themeColor="followedHyperlink"/>
      <w:u w:val="single"/>
    </w:rPr>
  </w:style>
  <w:style w:type="character" w:customStyle="1" w:styleId="eop">
    <w:name w:val="eop"/>
    <w:basedOn w:val="DefaultParagraphFont"/>
    <w:rsid w:val="00FF47B8"/>
  </w:style>
  <w:style w:type="character" w:styleId="CommentReference">
    <w:name w:val="annotation reference"/>
    <w:basedOn w:val="DefaultParagraphFont"/>
    <w:uiPriority w:val="99"/>
    <w:semiHidden/>
    <w:unhideWhenUsed/>
    <w:rsid w:val="00BD3136"/>
    <w:rPr>
      <w:sz w:val="16"/>
      <w:szCs w:val="16"/>
    </w:rPr>
  </w:style>
  <w:style w:type="paragraph" w:styleId="CommentText">
    <w:name w:val="annotation text"/>
    <w:basedOn w:val="Normal"/>
    <w:link w:val="CommentTextChar"/>
    <w:uiPriority w:val="99"/>
    <w:unhideWhenUsed/>
    <w:rsid w:val="00BD3136"/>
    <w:pPr>
      <w:spacing w:line="240" w:lineRule="auto"/>
    </w:pPr>
    <w:rPr>
      <w:sz w:val="20"/>
      <w:szCs w:val="20"/>
    </w:rPr>
  </w:style>
  <w:style w:type="character" w:customStyle="1" w:styleId="CommentTextChar">
    <w:name w:val="Comment Text Char"/>
    <w:basedOn w:val="DefaultParagraphFont"/>
    <w:link w:val="CommentText"/>
    <w:uiPriority w:val="99"/>
    <w:rsid w:val="00BD3136"/>
    <w:rPr>
      <w:sz w:val="20"/>
      <w:szCs w:val="20"/>
    </w:rPr>
  </w:style>
  <w:style w:type="paragraph" w:styleId="CommentSubject">
    <w:name w:val="annotation subject"/>
    <w:basedOn w:val="CommentText"/>
    <w:next w:val="CommentText"/>
    <w:link w:val="CommentSubjectChar"/>
    <w:uiPriority w:val="99"/>
    <w:semiHidden/>
    <w:unhideWhenUsed/>
    <w:rsid w:val="00BD3136"/>
    <w:rPr>
      <w:b/>
      <w:bCs/>
    </w:rPr>
  </w:style>
  <w:style w:type="character" w:customStyle="1" w:styleId="CommentSubjectChar">
    <w:name w:val="Comment Subject Char"/>
    <w:basedOn w:val="CommentTextChar"/>
    <w:link w:val="CommentSubject"/>
    <w:uiPriority w:val="99"/>
    <w:semiHidden/>
    <w:rsid w:val="00BD3136"/>
    <w:rPr>
      <w:b/>
      <w:bCs/>
      <w:sz w:val="20"/>
      <w:szCs w:val="20"/>
    </w:rPr>
  </w:style>
  <w:style w:type="paragraph" w:styleId="Revision">
    <w:name w:val="Revision"/>
    <w:hidden/>
    <w:uiPriority w:val="99"/>
    <w:semiHidden/>
    <w:rsid w:val="00BD31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92519">
      <w:bodyDiv w:val="1"/>
      <w:marLeft w:val="0"/>
      <w:marRight w:val="0"/>
      <w:marTop w:val="0"/>
      <w:marBottom w:val="0"/>
      <w:divBdr>
        <w:top w:val="none" w:sz="0" w:space="0" w:color="auto"/>
        <w:left w:val="none" w:sz="0" w:space="0" w:color="auto"/>
        <w:bottom w:val="none" w:sz="0" w:space="0" w:color="auto"/>
        <w:right w:val="none" w:sz="0" w:space="0" w:color="auto"/>
      </w:divBdr>
      <w:divsChild>
        <w:div w:id="1083650960">
          <w:marLeft w:val="0"/>
          <w:marRight w:val="0"/>
          <w:marTop w:val="0"/>
          <w:marBottom w:val="0"/>
          <w:divBdr>
            <w:top w:val="none" w:sz="0" w:space="0" w:color="auto"/>
            <w:left w:val="none" w:sz="0" w:space="0" w:color="auto"/>
            <w:bottom w:val="none" w:sz="0" w:space="0" w:color="auto"/>
            <w:right w:val="none" w:sz="0" w:space="0" w:color="auto"/>
          </w:divBdr>
        </w:div>
        <w:div w:id="1112090355">
          <w:marLeft w:val="0"/>
          <w:marRight w:val="0"/>
          <w:marTop w:val="0"/>
          <w:marBottom w:val="0"/>
          <w:divBdr>
            <w:top w:val="none" w:sz="0" w:space="0" w:color="auto"/>
            <w:left w:val="none" w:sz="0" w:space="0" w:color="auto"/>
            <w:bottom w:val="none" w:sz="0" w:space="0" w:color="auto"/>
            <w:right w:val="none" w:sz="0" w:space="0" w:color="auto"/>
          </w:divBdr>
        </w:div>
        <w:div w:id="1874220750">
          <w:marLeft w:val="0"/>
          <w:marRight w:val="0"/>
          <w:marTop w:val="0"/>
          <w:marBottom w:val="0"/>
          <w:divBdr>
            <w:top w:val="none" w:sz="0" w:space="0" w:color="auto"/>
            <w:left w:val="none" w:sz="0" w:space="0" w:color="auto"/>
            <w:bottom w:val="none" w:sz="0" w:space="0" w:color="auto"/>
            <w:right w:val="none" w:sz="0" w:space="0" w:color="auto"/>
          </w:divBdr>
        </w:div>
      </w:divsChild>
    </w:div>
    <w:div w:id="1780181012">
      <w:bodyDiv w:val="1"/>
      <w:marLeft w:val="0"/>
      <w:marRight w:val="0"/>
      <w:marTop w:val="0"/>
      <w:marBottom w:val="0"/>
      <w:divBdr>
        <w:top w:val="none" w:sz="0" w:space="0" w:color="auto"/>
        <w:left w:val="none" w:sz="0" w:space="0" w:color="auto"/>
        <w:bottom w:val="none" w:sz="0" w:space="0" w:color="auto"/>
        <w:right w:val="none" w:sz="0" w:space="0" w:color="auto"/>
      </w:divBdr>
    </w:div>
    <w:div w:id="206644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inkwhichservic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111.nhs.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hinkwhichservic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0bd91e6-1c00-477a-97d8-8116f91f6a06" xsi:nil="true"/>
    <lcf76f155ced4ddcb4097134ff3c332f xmlns="40e28a1e-619e-45d7-9705-62cdf4a3c4d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66FD29984EFE4DB93574C6D9BD3785" ma:contentTypeVersion="16" ma:contentTypeDescription="Create a new document." ma:contentTypeScope="" ma:versionID="bd4addb5174dfd6c86cef30a571c9650">
  <xsd:schema xmlns:xsd="http://www.w3.org/2001/XMLSchema" xmlns:xs="http://www.w3.org/2001/XMLSchema" xmlns:p="http://schemas.microsoft.com/office/2006/metadata/properties" xmlns:ns1="http://schemas.microsoft.com/sharepoint/v3" xmlns:ns2="40e28a1e-619e-45d7-9705-62cdf4a3c4df" xmlns:ns3="60bd91e6-1c00-477a-97d8-8116f91f6a06" targetNamespace="http://schemas.microsoft.com/office/2006/metadata/properties" ma:root="true" ma:fieldsID="2b89b46a03a8bcbbac56cd2515e377ea" ns1:_="" ns2:_="" ns3:_="">
    <xsd:import namespace="http://schemas.microsoft.com/sharepoint/v3"/>
    <xsd:import namespace="40e28a1e-619e-45d7-9705-62cdf4a3c4df"/>
    <xsd:import namespace="60bd91e6-1c00-477a-97d8-8116f91f6a0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e28a1e-619e-45d7-9705-62cdf4a3c4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d91e6-1c00-477a-97d8-8116f91f6a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c6d912-2f4b-44f9-95b6-5151cdd711b0}" ma:internalName="TaxCatchAll" ma:showField="CatchAllData" ma:web="60bd91e6-1c00-477a-97d8-8116f91f6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4B65C-F892-49E8-B685-3D8C5D10100C}">
  <ds:schemaRefs>
    <ds:schemaRef ds:uri="http://schemas.microsoft.com/office/2006/metadata/properties"/>
    <ds:schemaRef ds:uri="http://schemas.microsoft.com/office/infopath/2007/PartnerControls"/>
    <ds:schemaRef ds:uri="http://schemas.microsoft.com/sharepoint/v3"/>
    <ds:schemaRef ds:uri="78925d2d-a4a2-44fb-870f-d040f6ae0a06"/>
    <ds:schemaRef ds:uri="da860088-b9d6-4810-bfca-fb37ce6318cc"/>
    <ds:schemaRef ds:uri="60bd91e6-1c00-477a-97d8-8116f91f6a06"/>
    <ds:schemaRef ds:uri="40e28a1e-619e-45d7-9705-62cdf4a3c4df"/>
  </ds:schemaRefs>
</ds:datastoreItem>
</file>

<file path=customXml/itemProps2.xml><?xml version="1.0" encoding="utf-8"?>
<ds:datastoreItem xmlns:ds="http://schemas.openxmlformats.org/officeDocument/2006/customXml" ds:itemID="{1E47262D-4E77-4D59-8DCD-CA265A3CB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e28a1e-619e-45d7-9705-62cdf4a3c4df"/>
    <ds:schemaRef ds:uri="60bd91e6-1c00-477a-97d8-8116f91f6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EB778-34D9-4477-A3F1-F1300BA72AF7}">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18</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Harriet (NHS SHROPSHIRE, TELFORD AND WREKIN ICB - M2L0M)</dc:creator>
  <cp:keywords/>
  <dc:description/>
  <cp:lastModifiedBy>HOPKINS, Harriet (NHS SHROPSHIRE, TELFORD AND WREKIN ICB - M2L0M)</cp:lastModifiedBy>
  <cp:revision>17</cp:revision>
  <dcterms:created xsi:type="dcterms:W3CDTF">2023-10-16T16:13:00Z</dcterms:created>
  <dcterms:modified xsi:type="dcterms:W3CDTF">2023-10-16T16:33:00Z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0x010100CC66FD29984EFE4DB93574C6D9BD3785</vt:lpwstr>
  </property>
  <property fmtid="{D5CDD505-2E9C-101B-9397-08002B2CF9AE}" pid="3" name="MediaServiceImageTags">
    <vt:lpwstr/>
  </property>
  <property fmtid="{D5CDD505-2E9C-101B-9397-08002B2CF9AE}" pid="4" name="Order">
    <vt:r8>2359100</vt:r8>
  </property>
  <property fmtid="{D5CDD505-2E9C-101B-9397-08002B2CF9AE}" pid="5" name="_ExtendedDescription">
    <vt:lpwstr/>
  </property>
</Properties>
</file>