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A472" w14:textId="67CF33B7" w:rsidR="00A35C28" w:rsidRDefault="00111C42" w:rsidP="00A35C28">
      <w:pPr>
        <w:rPr>
          <w:b/>
          <w:bCs/>
        </w:rPr>
      </w:pPr>
      <w:r>
        <w:rPr>
          <w:b/>
          <w:bCs/>
        </w:rPr>
        <w:t xml:space="preserve">INTERNAL </w:t>
      </w:r>
      <w:r w:rsidR="00A35C28">
        <w:rPr>
          <w:b/>
          <w:bCs/>
        </w:rPr>
        <w:t>Newsletter copy</w:t>
      </w:r>
      <w:r w:rsidR="006F0607">
        <w:rPr>
          <w:b/>
          <w:bCs/>
        </w:rPr>
        <w:t xml:space="preserve"> (staff)</w:t>
      </w:r>
    </w:p>
    <w:p w14:paraId="00499EFE" w14:textId="11E3A347" w:rsidR="00A35C28" w:rsidRPr="00A35C28" w:rsidRDefault="00A35C28" w:rsidP="00A35C28">
      <w:pPr>
        <w:rPr>
          <w:b/>
          <w:bCs/>
        </w:rPr>
      </w:pPr>
      <w:r w:rsidRPr="00A35C28">
        <w:rPr>
          <w:b/>
          <w:bCs/>
        </w:rPr>
        <w:t>Small Choices, Big Difference: ‘Think Which Service’ Returns for Winter</w:t>
      </w:r>
    </w:p>
    <w:p w14:paraId="23653810" w14:textId="77777777" w:rsidR="00A35C28" w:rsidRPr="00A35C28" w:rsidRDefault="00A35C28" w:rsidP="00A35C28">
      <w:r w:rsidRPr="00A35C28">
        <w:t>As winter approaches, health and care partners across Shropshire, Telford and Wrekin are once again joining forces to help residents stay well and use local NHS services wisely.</w:t>
      </w:r>
    </w:p>
    <w:p w14:paraId="7D2483B8" w14:textId="475B4448" w:rsidR="00A35C28" w:rsidRPr="00A35C28" w:rsidRDefault="00A35C28" w:rsidP="00A35C28">
      <w:r w:rsidRPr="00A35C28">
        <w:t>The ‘Think Which Service’ campaign encourages everyone to take simple steps to protect their health, make informed choices about where to seek help, and play their part in easing winter pressures. It forms part of the wider ‘Think’ initiative</w:t>
      </w:r>
      <w:r w:rsidR="005F05B4">
        <w:t xml:space="preserve"> which also includes </w:t>
      </w:r>
      <w:r w:rsidR="009F3AA3">
        <w:t>‘</w:t>
      </w:r>
      <w:r w:rsidR="005F05B4">
        <w:t>Think Vaccinati</w:t>
      </w:r>
      <w:r w:rsidR="009F3AA3">
        <w:t>on’</w:t>
      </w:r>
      <w:r w:rsidRPr="00A35C28">
        <w:t>.</w:t>
      </w:r>
    </w:p>
    <w:p w14:paraId="0E349EE4" w14:textId="77777777" w:rsidR="00F00D3A" w:rsidRDefault="00427188" w:rsidP="00A35C28">
      <w:r w:rsidRPr="00427188">
        <w:t>Staff can help by sharing the campaign across teams, the wider health and care system, and with friends, family and local communities</w:t>
      </w:r>
      <w:r>
        <w:t xml:space="preserve">, </w:t>
      </w:r>
      <w:r w:rsidR="00A35C28" w:rsidRPr="00A35C28">
        <w:t xml:space="preserve">and by </w:t>
      </w:r>
      <w:r w:rsidR="00F00D3A" w:rsidRPr="00F00D3A">
        <w:t>putting the message into practice themselves.</w:t>
      </w:r>
    </w:p>
    <w:p w14:paraId="711CCA3F" w14:textId="17BECFBF" w:rsidR="00A35C28" w:rsidRPr="00A35C28" w:rsidRDefault="00A35C28" w:rsidP="00A35C28">
      <w:pPr>
        <w:rPr>
          <w:b/>
          <w:bCs/>
        </w:rPr>
      </w:pPr>
      <w:r w:rsidRPr="00A35C28">
        <w:rPr>
          <w:b/>
          <w:bCs/>
        </w:rPr>
        <w:t>How everyone can support:</w:t>
      </w:r>
    </w:p>
    <w:p w14:paraId="7887BF01" w14:textId="77777777" w:rsidR="00A35C28" w:rsidRPr="00A35C28" w:rsidRDefault="00A35C28" w:rsidP="00A35C28">
      <w:pPr>
        <w:numPr>
          <w:ilvl w:val="0"/>
          <w:numId w:val="1"/>
        </w:numPr>
      </w:pPr>
      <w:r w:rsidRPr="00A35C28">
        <w:rPr>
          <w:b/>
          <w:bCs/>
        </w:rPr>
        <w:t>Get vaccinated</w:t>
      </w:r>
      <w:r w:rsidRPr="00A35C28">
        <w:t xml:space="preserve"> – protect yourself and others against flu and COVID-19.</w:t>
      </w:r>
    </w:p>
    <w:p w14:paraId="0AB78DC4" w14:textId="77777777" w:rsidR="00A35C28" w:rsidRPr="00A35C28" w:rsidRDefault="00A35C28" w:rsidP="00A35C28">
      <w:pPr>
        <w:numPr>
          <w:ilvl w:val="0"/>
          <w:numId w:val="1"/>
        </w:numPr>
      </w:pPr>
      <w:r w:rsidRPr="00A35C28">
        <w:rPr>
          <w:b/>
          <w:bCs/>
        </w:rPr>
        <w:t>Practise self-care</w:t>
      </w:r>
      <w:r w:rsidRPr="00A35C28">
        <w:t xml:space="preserve"> – keep warm, eat well, stay active, and stock up on basic medicines.</w:t>
      </w:r>
    </w:p>
    <w:p w14:paraId="3EC64A2E" w14:textId="77777777" w:rsidR="00A35C28" w:rsidRPr="00A35C28" w:rsidRDefault="00A35C28" w:rsidP="00A35C28">
      <w:pPr>
        <w:numPr>
          <w:ilvl w:val="0"/>
          <w:numId w:val="1"/>
        </w:numPr>
      </w:pPr>
      <w:r w:rsidRPr="00A35C28">
        <w:rPr>
          <w:b/>
          <w:bCs/>
        </w:rPr>
        <w:t>Choose the right service</w:t>
      </w:r>
      <w:r w:rsidRPr="00A35C28">
        <w:t xml:space="preserve"> – self-care, pharmacy, NHS 111, Minor Injury Units or GP for non-emergencies; A&amp;E or 999 for life-threatening emergencies.</w:t>
      </w:r>
    </w:p>
    <w:p w14:paraId="5818A678" w14:textId="77777777" w:rsidR="00A35C28" w:rsidRPr="00A35C28" w:rsidRDefault="00A35C28" w:rsidP="00A35C28">
      <w:pPr>
        <w:numPr>
          <w:ilvl w:val="0"/>
          <w:numId w:val="1"/>
        </w:numPr>
      </w:pPr>
      <w:r w:rsidRPr="00A35C28">
        <w:rPr>
          <w:b/>
          <w:bCs/>
        </w:rPr>
        <w:t>Check in on others</w:t>
      </w:r>
      <w:r w:rsidRPr="00A35C28">
        <w:t xml:space="preserve"> – particularly older or vulnerable neighbours.</w:t>
      </w:r>
    </w:p>
    <w:p w14:paraId="44B728AE" w14:textId="248024A4" w:rsidR="00A35C28" w:rsidRPr="00A35C28" w:rsidRDefault="00A35C28" w:rsidP="00A35C28">
      <w:r w:rsidRPr="00A35C28">
        <w:t>Together, small choices make a big difference</w:t>
      </w:r>
      <w:r w:rsidR="00F00D3A">
        <w:t>,</w:t>
      </w:r>
      <w:r w:rsidRPr="00A35C28">
        <w:t xml:space="preserve"> helping our communities stay well and our NHS care for those who need it most.</w:t>
      </w:r>
    </w:p>
    <w:p w14:paraId="41A061F2" w14:textId="37024F76" w:rsidR="00A35C28" w:rsidRDefault="00C326A6" w:rsidP="00A35C28">
      <w:r>
        <w:t>To f</w:t>
      </w:r>
      <w:r w:rsidR="00A35C28" w:rsidRPr="00C326A6">
        <w:t>ind out more</w:t>
      </w:r>
      <w:r>
        <w:t>, visit</w:t>
      </w:r>
      <w:r w:rsidR="00A35C28" w:rsidRPr="00A35C28">
        <w:rPr>
          <w:b/>
          <w:bCs/>
        </w:rPr>
        <w:t>:</w:t>
      </w:r>
      <w:r w:rsidR="00A35C28" w:rsidRPr="00A35C28">
        <w:t xml:space="preserve"> </w:t>
      </w:r>
      <w:hyperlink r:id="rId8" w:tgtFrame="_new" w:history="1">
        <w:r w:rsidR="00A35C28" w:rsidRPr="00A35C28">
          <w:rPr>
            <w:rStyle w:val="Hyperlink"/>
          </w:rPr>
          <w:t>ThinkWhichService.co.uk</w:t>
        </w:r>
      </w:hyperlink>
    </w:p>
    <w:p w14:paraId="6B4AB0D6" w14:textId="23594533" w:rsidR="00C326A6" w:rsidRDefault="00C326A6" w:rsidP="00A35C28">
      <w:r>
        <w:t>Or alternatively, please watch Dr Jess Harvey talk about the Think Which Service campaign in the campaign’s launch video:</w:t>
      </w:r>
    </w:p>
    <w:p w14:paraId="158ABEF9" w14:textId="15575B42" w:rsidR="00C326A6" w:rsidRDefault="00C326A6" w:rsidP="00A35C28">
      <w:r w:rsidRPr="00C326A6">
        <w:rPr>
          <w:highlight w:val="yellow"/>
        </w:rPr>
        <w:t xml:space="preserve">[embed video: </w:t>
      </w:r>
      <w:hyperlink r:id="rId9" w:history="1">
        <w:r w:rsidRPr="00C326A6">
          <w:rPr>
            <w:rStyle w:val="Hyperlink"/>
            <w:highlight w:val="yellow"/>
          </w:rPr>
          <w:t>Think Which Service - Launch Winter 25</w:t>
        </w:r>
      </w:hyperlink>
      <w:r w:rsidRPr="00C326A6">
        <w:rPr>
          <w:highlight w:val="yellow"/>
        </w:rPr>
        <w:t>]</w:t>
      </w:r>
    </w:p>
    <w:p w14:paraId="7F140854" w14:textId="77777777" w:rsidR="00111C42" w:rsidRDefault="00111C42" w:rsidP="00A35C28"/>
    <w:p w14:paraId="49D59985" w14:textId="3F5B021A" w:rsidR="00111C42" w:rsidRDefault="00111C42" w:rsidP="00A35C28">
      <w:pPr>
        <w:rPr>
          <w:b/>
          <w:bCs/>
        </w:rPr>
      </w:pPr>
      <w:r w:rsidRPr="00111C42">
        <w:rPr>
          <w:b/>
          <w:bCs/>
        </w:rPr>
        <w:t xml:space="preserve">EXTERNAL Newsletter Copy </w:t>
      </w:r>
      <w:r w:rsidR="006F0607">
        <w:rPr>
          <w:b/>
          <w:bCs/>
        </w:rPr>
        <w:t>(public)</w:t>
      </w:r>
    </w:p>
    <w:p w14:paraId="1DDF7C4A" w14:textId="77777777" w:rsidR="00DB220E" w:rsidRPr="00DB220E" w:rsidRDefault="00DB220E" w:rsidP="00DB220E">
      <w:r w:rsidRPr="00DB220E">
        <w:t>As winter approaches, health and care partners across Shropshire, Telford and Wrekin are once again joining forces to help residents stay well and use NHS services wisely.</w:t>
      </w:r>
    </w:p>
    <w:p w14:paraId="21AFE798" w14:textId="77777777" w:rsidR="00DB220E" w:rsidRPr="00DB220E" w:rsidRDefault="00DB220E" w:rsidP="00DB220E">
      <w:r w:rsidRPr="00DB220E">
        <w:t>The ‘Think Which Service’ campaign encourages everyone to take simple steps to protect their health, make informed choices about where to seek help, and play their part in easing winter pressures. It forms part of the wider ‘Think’ initiative, which also includes ‘Think Vaccination’.</w:t>
      </w:r>
    </w:p>
    <w:p w14:paraId="74547B59" w14:textId="77777777" w:rsidR="00DB220E" w:rsidRPr="00DB220E" w:rsidRDefault="00DB220E" w:rsidP="00DB220E">
      <w:pPr>
        <w:rPr>
          <w:b/>
          <w:bCs/>
        </w:rPr>
      </w:pPr>
      <w:r w:rsidRPr="00DB220E">
        <w:rPr>
          <w:b/>
          <w:bCs/>
        </w:rPr>
        <w:t>How everyone can help:</w:t>
      </w:r>
    </w:p>
    <w:p w14:paraId="680CE9F5" w14:textId="77777777" w:rsidR="00DB220E" w:rsidRPr="00DB220E" w:rsidRDefault="00DB220E" w:rsidP="00DB220E">
      <w:pPr>
        <w:numPr>
          <w:ilvl w:val="0"/>
          <w:numId w:val="2"/>
        </w:numPr>
      </w:pPr>
      <w:r w:rsidRPr="00DB220E">
        <w:t>Get vaccinated – protect yourself and others against flu and COVID-19.</w:t>
      </w:r>
    </w:p>
    <w:p w14:paraId="52785A1B" w14:textId="77777777" w:rsidR="00DB220E" w:rsidRPr="00DB220E" w:rsidRDefault="00DB220E" w:rsidP="00DB220E">
      <w:pPr>
        <w:numPr>
          <w:ilvl w:val="0"/>
          <w:numId w:val="2"/>
        </w:numPr>
      </w:pPr>
      <w:r w:rsidRPr="00DB220E">
        <w:t>Practise self-care – keep warm, eat well, stay active, and keep basic medicines at home.</w:t>
      </w:r>
    </w:p>
    <w:p w14:paraId="6E25B28B" w14:textId="77777777" w:rsidR="00DB220E" w:rsidRPr="00DB220E" w:rsidRDefault="00DB220E" w:rsidP="00DB220E">
      <w:pPr>
        <w:numPr>
          <w:ilvl w:val="0"/>
          <w:numId w:val="2"/>
        </w:numPr>
      </w:pPr>
      <w:r w:rsidRPr="00DB220E">
        <w:t>Choose the right service – self-care, pharmacy, NHS 111, Minor Injury Units, or GP for non-emergencies; A&amp;E or 999 only for life-threatening emergencies.</w:t>
      </w:r>
    </w:p>
    <w:p w14:paraId="373F7E8D" w14:textId="77777777" w:rsidR="00DB220E" w:rsidRPr="00DB220E" w:rsidRDefault="00DB220E" w:rsidP="00DB220E">
      <w:pPr>
        <w:numPr>
          <w:ilvl w:val="0"/>
          <w:numId w:val="2"/>
        </w:numPr>
      </w:pPr>
      <w:r w:rsidRPr="00DB220E">
        <w:t>Check in on others – particularly older or vulnerable neighbours, friends, or family.</w:t>
      </w:r>
    </w:p>
    <w:p w14:paraId="19E6AB09" w14:textId="77777777" w:rsidR="00DB220E" w:rsidRPr="00DB220E" w:rsidRDefault="00DB220E" w:rsidP="00DB220E">
      <w:r w:rsidRPr="00DB220E">
        <w:lastRenderedPageBreak/>
        <w:t>Small choices can make a big difference, helping our communities stay well and supporting the NHS to care for those who need it most.</w:t>
      </w:r>
    </w:p>
    <w:p w14:paraId="413C3A82" w14:textId="559EE4BE" w:rsidR="00DB220E" w:rsidRPr="00DB220E" w:rsidRDefault="00EC5BD6" w:rsidP="00DB220E">
      <w:r>
        <w:t>To f</w:t>
      </w:r>
      <w:r w:rsidRPr="00C326A6">
        <w:t>ind out more</w:t>
      </w:r>
      <w:r>
        <w:t>, visit</w:t>
      </w:r>
      <w:r w:rsidRPr="00A35C28">
        <w:rPr>
          <w:b/>
          <w:bCs/>
        </w:rPr>
        <w:t>:</w:t>
      </w:r>
      <w:r w:rsidRPr="00A35C28">
        <w:t xml:space="preserve"> </w:t>
      </w:r>
      <w:hyperlink r:id="rId10" w:tgtFrame="_new" w:history="1">
        <w:r w:rsidR="00DB220E" w:rsidRPr="00DB220E">
          <w:rPr>
            <w:rStyle w:val="Hyperlink"/>
          </w:rPr>
          <w:t>ThinkWhichService.co.uk</w:t>
        </w:r>
      </w:hyperlink>
    </w:p>
    <w:p w14:paraId="3E9D5695" w14:textId="387733FD" w:rsidR="00DB220E" w:rsidRPr="00DB220E" w:rsidRDefault="00EC5BD6" w:rsidP="00DB220E">
      <w:r w:rsidRPr="00DB220E">
        <w:t>Or</w:t>
      </w:r>
      <w:r w:rsidR="00DB220E" w:rsidRPr="00DB220E">
        <w:t xml:space="preserve"> watch Dr Jess Harvey</w:t>
      </w:r>
      <w:r>
        <w:t xml:space="preserve">, GP </w:t>
      </w:r>
      <w:r w:rsidR="00DB220E" w:rsidRPr="00DB220E">
        <w:t>talk about the campaign in the launch video:</w:t>
      </w:r>
      <w:r w:rsidR="00DB220E" w:rsidRPr="00DB220E">
        <w:br/>
      </w:r>
      <w:r w:rsidR="00DB220E" w:rsidRPr="00DB220E">
        <w:rPr>
          <w:highlight w:val="yellow"/>
        </w:rPr>
        <w:t>[embed video: Think Which Service - Launch Winter 25]</w:t>
      </w:r>
    </w:p>
    <w:p w14:paraId="2D65682F" w14:textId="77777777" w:rsidR="00DB220E" w:rsidRPr="00DB220E" w:rsidRDefault="00DB220E" w:rsidP="00A35C28"/>
    <w:p w14:paraId="0C03A5F8" w14:textId="77777777" w:rsidR="00167AE8" w:rsidRPr="00DB220E" w:rsidRDefault="00167AE8"/>
    <w:sectPr w:rsidR="00167AE8" w:rsidRPr="00DB2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E74D1"/>
    <w:multiLevelType w:val="multilevel"/>
    <w:tmpl w:val="82A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141D3"/>
    <w:multiLevelType w:val="multilevel"/>
    <w:tmpl w:val="1706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6868">
    <w:abstractNumId w:val="0"/>
  </w:num>
  <w:num w:numId="2" w16cid:durableId="1040207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28"/>
    <w:rsid w:val="000E0287"/>
    <w:rsid w:val="00111C42"/>
    <w:rsid w:val="00167AE8"/>
    <w:rsid w:val="00397587"/>
    <w:rsid w:val="003F78DF"/>
    <w:rsid w:val="00410D3B"/>
    <w:rsid w:val="00427188"/>
    <w:rsid w:val="00587BC4"/>
    <w:rsid w:val="005F05B4"/>
    <w:rsid w:val="006C1150"/>
    <w:rsid w:val="006F0607"/>
    <w:rsid w:val="0087321B"/>
    <w:rsid w:val="009F3AA3"/>
    <w:rsid w:val="00A35C28"/>
    <w:rsid w:val="00C326A6"/>
    <w:rsid w:val="00DB220E"/>
    <w:rsid w:val="00DB40A4"/>
    <w:rsid w:val="00EC5BD6"/>
    <w:rsid w:val="00F00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415B"/>
  <w15:chartTrackingRefBased/>
  <w15:docId w15:val="{4EBF01A6-47FF-4F2B-B804-14E5B363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C28"/>
    <w:rPr>
      <w:rFonts w:eastAsiaTheme="majorEastAsia" w:cstheme="majorBidi"/>
      <w:color w:val="272727" w:themeColor="text1" w:themeTint="D8"/>
    </w:rPr>
  </w:style>
  <w:style w:type="paragraph" w:styleId="Title">
    <w:name w:val="Title"/>
    <w:basedOn w:val="Normal"/>
    <w:next w:val="Normal"/>
    <w:link w:val="TitleChar"/>
    <w:uiPriority w:val="10"/>
    <w:qFormat/>
    <w:rsid w:val="00A3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C28"/>
    <w:pPr>
      <w:spacing w:before="160"/>
      <w:jc w:val="center"/>
    </w:pPr>
    <w:rPr>
      <w:i/>
      <w:iCs/>
      <w:color w:val="404040" w:themeColor="text1" w:themeTint="BF"/>
    </w:rPr>
  </w:style>
  <w:style w:type="character" w:customStyle="1" w:styleId="QuoteChar">
    <w:name w:val="Quote Char"/>
    <w:basedOn w:val="DefaultParagraphFont"/>
    <w:link w:val="Quote"/>
    <w:uiPriority w:val="29"/>
    <w:rsid w:val="00A35C28"/>
    <w:rPr>
      <w:i/>
      <w:iCs/>
      <w:color w:val="404040" w:themeColor="text1" w:themeTint="BF"/>
    </w:rPr>
  </w:style>
  <w:style w:type="paragraph" w:styleId="ListParagraph">
    <w:name w:val="List Paragraph"/>
    <w:basedOn w:val="Normal"/>
    <w:uiPriority w:val="34"/>
    <w:qFormat/>
    <w:rsid w:val="00A35C28"/>
    <w:pPr>
      <w:ind w:left="720"/>
      <w:contextualSpacing/>
    </w:pPr>
  </w:style>
  <w:style w:type="character" w:styleId="IntenseEmphasis">
    <w:name w:val="Intense Emphasis"/>
    <w:basedOn w:val="DefaultParagraphFont"/>
    <w:uiPriority w:val="21"/>
    <w:qFormat/>
    <w:rsid w:val="00A35C28"/>
    <w:rPr>
      <w:i/>
      <w:iCs/>
      <w:color w:val="0F4761" w:themeColor="accent1" w:themeShade="BF"/>
    </w:rPr>
  </w:style>
  <w:style w:type="paragraph" w:styleId="IntenseQuote">
    <w:name w:val="Intense Quote"/>
    <w:basedOn w:val="Normal"/>
    <w:next w:val="Normal"/>
    <w:link w:val="IntenseQuoteChar"/>
    <w:uiPriority w:val="30"/>
    <w:qFormat/>
    <w:rsid w:val="00A3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C28"/>
    <w:rPr>
      <w:i/>
      <w:iCs/>
      <w:color w:val="0F4761" w:themeColor="accent1" w:themeShade="BF"/>
    </w:rPr>
  </w:style>
  <w:style w:type="character" w:styleId="IntenseReference">
    <w:name w:val="Intense Reference"/>
    <w:basedOn w:val="DefaultParagraphFont"/>
    <w:uiPriority w:val="32"/>
    <w:qFormat/>
    <w:rsid w:val="00A35C28"/>
    <w:rPr>
      <w:b/>
      <w:bCs/>
      <w:smallCaps/>
      <w:color w:val="0F4761" w:themeColor="accent1" w:themeShade="BF"/>
      <w:spacing w:val="5"/>
    </w:rPr>
  </w:style>
  <w:style w:type="character" w:styleId="Hyperlink">
    <w:name w:val="Hyperlink"/>
    <w:basedOn w:val="DefaultParagraphFont"/>
    <w:uiPriority w:val="99"/>
    <w:unhideWhenUsed/>
    <w:rsid w:val="00A35C28"/>
    <w:rPr>
      <w:color w:val="467886" w:themeColor="hyperlink"/>
      <w:u w:val="single"/>
    </w:rPr>
  </w:style>
  <w:style w:type="character" w:styleId="UnresolvedMention">
    <w:name w:val="Unresolved Mention"/>
    <w:basedOn w:val="DefaultParagraphFont"/>
    <w:uiPriority w:val="99"/>
    <w:semiHidden/>
    <w:unhideWhenUsed/>
    <w:rsid w:val="00A3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WhichServic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hinkWhichService.co.uk" TargetMode="External"/><Relationship Id="rId4" Type="http://schemas.openxmlformats.org/officeDocument/2006/relationships/numbering" Target="numbering.xml"/><Relationship Id="rId9" Type="http://schemas.openxmlformats.org/officeDocument/2006/relationships/hyperlink" Target="https://www.youtube.com/shorts/569LGukEL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5d3ab2f557d63bd4d5f24255f0e70d23">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207fdabb9f9a430ecc8c6208f719067b"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bd91e6-1c00-477a-97d8-8116f91f6a06" xsi:nil="true"/>
    <lcf76f155ced4ddcb4097134ff3c332f xmlns="40e28a1e-619e-45d7-9705-62cdf4a3c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C5EBC0-BFA6-4A14-843E-4D05658BBE50}">
  <ds:schemaRefs>
    <ds:schemaRef ds:uri="http://schemas.microsoft.com/sharepoint/v3/contenttype/forms"/>
  </ds:schemaRefs>
</ds:datastoreItem>
</file>

<file path=customXml/itemProps2.xml><?xml version="1.0" encoding="utf-8"?>
<ds:datastoreItem xmlns:ds="http://schemas.openxmlformats.org/officeDocument/2006/customXml" ds:itemID="{E67BAC51-0420-428A-B1F7-CEA6CB8F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665DD-1975-4484-947D-E76A3AD8C3FB}">
  <ds:schemaRefs>
    <ds:schemaRef ds:uri="http://schemas.microsoft.com/office/2006/metadata/properties"/>
    <ds:schemaRef ds:uri="http://schemas.microsoft.com/office/infopath/2007/PartnerControls"/>
    <ds:schemaRef ds:uri="http://schemas.microsoft.com/sharepoint/v3"/>
    <ds:schemaRef ds:uri="60bd91e6-1c00-477a-97d8-8116f91f6a06"/>
    <ds:schemaRef ds:uri="40e28a1e-619e-45d7-9705-62cdf4a3c4d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2471</Characters>
  <Application>Microsoft Office Word</Application>
  <DocSecurity>0</DocSecurity>
  <Lines>20</Lines>
  <Paragraphs>5</Paragraphs>
  <ScaleCrop>false</ScaleCrop>
  <Company>Shropshire &amp; Telford CCG</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Harriet (NHS SHROPSHIRE, TELFORD AND WREKIN ICB - M2L0M)</dc:creator>
  <cp:keywords/>
  <dc:description/>
  <cp:lastModifiedBy>HOPKINS, Harriet (NHS SHROPSHIRE, TELFORD AND WREKIN ICB - M2L0M)</cp:lastModifiedBy>
  <cp:revision>6</cp:revision>
  <dcterms:created xsi:type="dcterms:W3CDTF">2025-11-10T15:53:00Z</dcterms:created>
  <dcterms:modified xsi:type="dcterms:W3CDTF">2025-11-10T16:21:00Z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0x010100CC66FD29984EFE4DB93574C6D9BD3785</vt:lpwstr>
  </property>
  <property fmtid="{D5CDD505-2E9C-101B-9397-08002B2CF9AE}" pid="3" name="MediaServiceImageTags">
    <vt:lpwstr/>
  </property>
</Properties>
</file>